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泰顺县小额工程阳光交易平台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保函使用手册</w:t>
      </w:r>
    </w:p>
    <w:p>
      <w:pPr>
        <w:ind w:firstLine="420" w:firstLineChars="200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保函可在泰顺县小额工程阳光交易平台办理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登录系统后，在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我的项目”</w:t>
      </w:r>
      <w:r>
        <w:rPr>
          <w:rFonts w:hint="eastAsia" w:ascii="宋体" w:hAnsi="宋体" w:eastAsia="宋体" w:cs="宋体"/>
          <w:lang w:eastAsia="zh-CN"/>
        </w:rPr>
        <w:t>——</w:t>
      </w:r>
      <w:r>
        <w:rPr>
          <w:rFonts w:hint="eastAsia" w:ascii="宋体" w:hAnsi="宋体" w:eastAsia="宋体" w:cs="宋体"/>
        </w:rPr>
        <w:t>“工作台”</w:t>
      </w:r>
      <w:r>
        <w:rPr>
          <w:rFonts w:hint="eastAsia" w:ascii="宋体" w:hAnsi="宋体" w:eastAsia="宋体" w:cs="宋体"/>
          <w:lang w:eastAsia="zh-CN"/>
        </w:rPr>
        <w:t>——</w:t>
      </w:r>
      <w:r>
        <w:rPr>
          <w:rFonts w:hint="eastAsia" w:ascii="宋体" w:hAnsi="宋体" w:eastAsia="宋体" w:cs="宋体"/>
        </w:rPr>
        <w:t>“投标保函”栏目直接申请电子保函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平台7×24小时自动审核，一键支付，一键自动出函，保费到账即出函，出函即显示保证金已缴纳。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保函保费为每笔100元。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保函平台业务咨询电话：18858888831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保函平台技术咨询电话：400153</w:t>
      </w:r>
      <w:bookmarkStart w:id="0" w:name="_GoBack"/>
      <w:bookmarkEnd w:id="0"/>
      <w:r>
        <w:rPr>
          <w:rFonts w:hint="eastAsia" w:ascii="宋体" w:hAnsi="宋体" w:eastAsia="宋体" w:cs="宋体"/>
        </w:rPr>
        <w:t>8889</w:t>
      </w:r>
    </w:p>
    <w:p>
      <w:pPr>
        <w:rPr>
          <w:rFonts w:hint="eastAsia" w:ascii="宋体" w:hAnsi="宋体" w:eastAsia="宋体" w:cs="宋体"/>
        </w:rPr>
      </w:pP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完成报名，选择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我的项目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，进入工作台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0"/>
            <wp:docPr id="1175488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8847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投标保函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，进入保函平台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0"/>
            <wp:docPr id="1327059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5908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0"/>
            <wp:docPr id="2055057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575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担保机构</w:t>
      </w:r>
      <w:r>
        <w:rPr>
          <w:rFonts w:hint="eastAsia" w:ascii="宋体" w:hAnsi="宋体" w:eastAsia="宋体" w:cs="宋体"/>
          <w:lang w:eastAsia="zh-CN"/>
        </w:rPr>
        <w:t>”。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0"/>
            <wp:docPr id="1906632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328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同意“</w:t>
      </w:r>
      <w:r>
        <w:rPr>
          <w:rFonts w:hint="eastAsia" w:ascii="宋体" w:hAnsi="宋体" w:eastAsia="宋体" w:cs="宋体"/>
        </w:rPr>
        <w:t>办理须知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0"/>
            <wp:docPr id="926234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347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填写联系人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302885" cy="2341880"/>
            <wp:effectExtent l="0" t="0" r="12065" b="1270"/>
            <wp:docPr id="534816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1623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填写公司基本</w:t>
      </w:r>
      <w:r>
        <w:rPr>
          <w:rFonts w:hint="eastAsia" w:ascii="宋体" w:hAnsi="宋体" w:eastAsia="宋体" w:cs="宋体"/>
          <w:lang w:val="en-US" w:eastAsia="zh-CN"/>
        </w:rPr>
        <w:t>信息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</w:rPr>
        <w:t>只有第一次申请时需要填写认证，后续自动填入通过</w:t>
      </w:r>
      <w:r>
        <w:rPr>
          <w:rFonts w:hint="eastAsia" w:ascii="宋体" w:hAnsi="宋体" w:eastAsia="宋体" w:cs="宋体"/>
        </w:rPr>
        <w:t>）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316855" cy="2343150"/>
            <wp:effectExtent l="0" t="0" r="17145" b="0"/>
            <wp:docPr id="1397624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2420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七、支付保费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每个标段的打款银行账号都不一样，投保人一定要根据打款页面的银行账号转账，否则无法自动出函。转账时，开户行选择“上海市”的“上海银行”，支行可选择任意支行。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平台7×24小时自动审核，一键支付</w:t>
      </w:r>
      <w:r>
        <w:rPr>
          <w:rFonts w:hint="eastAsia" w:ascii="宋体" w:hAnsi="宋体" w:eastAsia="宋体" w:cs="宋体"/>
          <w:b w:val="0"/>
          <w:bCs w:val="0"/>
          <w:color w:val="auto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</w:rPr>
        <w:t>一键自动出函，保费到账即出函，出函即显示保证金已缴纳</w:t>
      </w:r>
      <w:r>
        <w:rPr>
          <w:rFonts w:hint="eastAsia" w:ascii="宋体" w:hAnsi="宋体" w:eastAsia="宋体" w:cs="宋体"/>
          <w:b w:val="0"/>
          <w:bCs w:val="0"/>
          <w:color w:val="auto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92725" cy="2369820"/>
            <wp:effectExtent l="0" t="0" r="3175" b="11430"/>
            <wp:docPr id="355323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230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4253D6"/>
    <w:multiLevelType w:val="multilevel"/>
    <w:tmpl w:val="024253D6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YjkwZDQwZGU1Yzg3MTBjNWUzZWUzMjY0ZmNmODgifQ=="/>
  </w:docVars>
  <w:rsids>
    <w:rsidRoot w:val="00792FEF"/>
    <w:rsid w:val="00037F5F"/>
    <w:rsid w:val="00054D18"/>
    <w:rsid w:val="00390BD9"/>
    <w:rsid w:val="003D6D87"/>
    <w:rsid w:val="005C2480"/>
    <w:rsid w:val="006D2697"/>
    <w:rsid w:val="006F087A"/>
    <w:rsid w:val="007331B6"/>
    <w:rsid w:val="00792FEF"/>
    <w:rsid w:val="007C35F8"/>
    <w:rsid w:val="00803E7F"/>
    <w:rsid w:val="008A01D3"/>
    <w:rsid w:val="0097296F"/>
    <w:rsid w:val="00972E77"/>
    <w:rsid w:val="00BB7F29"/>
    <w:rsid w:val="00C735EC"/>
    <w:rsid w:val="00E8319D"/>
    <w:rsid w:val="00F92D07"/>
    <w:rsid w:val="28565FDB"/>
    <w:rsid w:val="2F1A178D"/>
    <w:rsid w:val="388B1233"/>
    <w:rsid w:val="509A188A"/>
    <w:rsid w:val="654C4D80"/>
    <w:rsid w:val="718B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</Words>
  <Characters>286</Characters>
  <Lines>2</Lines>
  <Paragraphs>1</Paragraphs>
  <TotalTime>16</TotalTime>
  <ScaleCrop>false</ScaleCrop>
  <LinksUpToDate>false</LinksUpToDate>
  <CharactersWithSpaces>335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2023-07-18T09:12:00Z</dcterms:created>
  <dc:creator>谢 坤荣</dc:creator>
  <cp:lastModifiedBy>云</cp:lastModifiedBy>
  <dcterms:modified xsi:type="dcterms:W3CDTF">2023-11-06T06:32:36Z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8FEF85D8DEEB409D98B89F1A826712B7_12</vt:lpwstr>
  </property>
</Properties>
</file>