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118538" w14:textId="77777777" w:rsidR="00C440B0" w:rsidRDefault="00C440B0">
      <w:pPr>
        <w:spacing w:line="360" w:lineRule="auto"/>
      </w:pPr>
    </w:p>
    <w:p w14:paraId="3D30933B" w14:textId="77777777" w:rsidR="00C440B0" w:rsidRDefault="00000000">
      <w:pPr>
        <w:spacing w:line="360" w:lineRule="auto"/>
        <w:ind w:firstLine="420"/>
      </w:pPr>
      <w:r>
        <w:rPr>
          <w:rFonts w:ascii="思源宋体 CN" w:eastAsia="思源宋体 CN" w:hAnsi="思源宋体 CN"/>
          <w:noProof/>
        </w:rPr>
        <mc:AlternateContent>
          <mc:Choice Requires="wpc">
            <w:drawing>
              <wp:inline distT="0" distB="0" distL="0" distR="0" wp14:anchorId="5EC0A383" wp14:editId="1F4DCE61">
                <wp:extent cx="5342890" cy="3129280"/>
                <wp:effectExtent l="0" t="0" r="10160" b="0"/>
                <wp:docPr id="19" name="画布 19"/>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wps:spPr>
                        <wps:txbx>
                          <w:txbxContent>
                            <w:p w14:paraId="684567C5" w14:textId="77777777" w:rsidR="00C440B0" w:rsidRDefault="00C440B0">
                              <w:pPr>
                                <w:spacing w:before="120" w:after="120"/>
                                <w:ind w:firstLine="420"/>
                              </w:pPr>
                            </w:p>
                          </w:txbxContent>
                        </wps:txbx>
                        <wps:bodyPr rot="0" vert="horz" wrap="square" lIns="91440" tIns="45720" rIns="91440" bIns="45720" anchor="t" anchorCtr="0" upright="1">
                          <a:noAutofit/>
                        </wps:bodyPr>
                      </wps:wsp>
                      <wps:wsp>
                        <wps:cNvPr id="17" name="文本框 5"/>
                        <wps:cNvSpPr txBox="1">
                          <a:spLocks noChangeArrowheads="1"/>
                        </wps:cNvSpPr>
                        <wps:spPr bwMode="auto">
                          <a:xfrm>
                            <a:off x="78101" y="1701143"/>
                            <a:ext cx="5265589" cy="1421137"/>
                          </a:xfrm>
                          <a:prstGeom prst="rect">
                            <a:avLst/>
                          </a:prstGeom>
                          <a:noFill/>
                          <a:ln>
                            <a:noFill/>
                          </a:ln>
                        </wps:spPr>
                        <wps:txbx>
                          <w:txbxContent>
                            <w:p w14:paraId="3BB5E054" w14:textId="77777777" w:rsidR="00C440B0" w:rsidRDefault="00000000">
                              <w:pPr>
                                <w:spacing w:line="360" w:lineRule="auto"/>
                                <w:ind w:firstLineChars="200" w:firstLine="560"/>
                                <w:jc w:val="center"/>
                                <w:rPr>
                                  <w:rFonts w:ascii="思源宋体 CN" w:eastAsia="思源宋体 CN" w:hAnsi="思源宋体 CN" w:cs="思源宋体 CN"/>
                                  <w:sz w:val="28"/>
                                  <w:szCs w:val="28"/>
                                </w:rPr>
                              </w:pPr>
                              <w:r>
                                <w:rPr>
                                  <w:rFonts w:ascii="思源宋体 CN" w:eastAsia="思源宋体 CN" w:hAnsi="思源宋体 CN" w:cs="思源宋体 CN" w:hint="eastAsia"/>
                                  <w:sz w:val="28"/>
                                  <w:szCs w:val="28"/>
                                </w:rPr>
                                <w:t>国泰新点软件股份有限公司</w:t>
                              </w:r>
                            </w:p>
                            <w:p w14:paraId="4B6BC9C3" w14:textId="77777777" w:rsidR="00C440B0" w:rsidRDefault="00000000">
                              <w:pPr>
                                <w:spacing w:line="360" w:lineRule="auto"/>
                                <w:ind w:firstLineChars="200" w:firstLine="420"/>
                                <w:jc w:val="center"/>
                                <w:rPr>
                                  <w:rFonts w:ascii="思源宋体 CN" w:eastAsia="思源宋体 CN" w:hAnsi="思源宋体 CN" w:cs="思源宋体 CN"/>
                                  <w:b/>
                                  <w:color w:val="0000FF"/>
                                  <w:szCs w:val="21"/>
                                </w:rPr>
                              </w:pPr>
                              <w:r>
                                <w:rPr>
                                  <w:rFonts w:ascii="思源宋体 CN" w:eastAsia="思源宋体 CN" w:hAnsi="思源宋体 CN" w:cs="思源宋体 CN" w:hint="eastAsia"/>
                                  <w:szCs w:val="21"/>
                                </w:rPr>
                                <w:t>地址：张家港市杨舍</w:t>
                              </w:r>
                              <w:proofErr w:type="gramStart"/>
                              <w:r>
                                <w:rPr>
                                  <w:rFonts w:ascii="思源宋体 CN" w:eastAsia="思源宋体 CN" w:hAnsi="思源宋体 CN" w:cs="思源宋体 CN" w:hint="eastAsia"/>
                                  <w:szCs w:val="21"/>
                                </w:rPr>
                                <w:t>镇江帆路8号</w:t>
                              </w:r>
                              <w:proofErr w:type="gramEnd"/>
                              <w:r>
                                <w:rPr>
                                  <w:rFonts w:ascii="思源宋体 CN" w:eastAsia="思源宋体 CN" w:hAnsi="思源宋体 CN" w:cs="思源宋体 CN" w:hint="eastAsia"/>
                                  <w:b/>
                                  <w:color w:val="0000FF"/>
                                  <w:szCs w:val="21"/>
                                </w:rPr>
                                <w:t>(http://www.epoint.com.cn)</w:t>
                              </w:r>
                            </w:p>
                            <w:p w14:paraId="0128101E" w14:textId="77777777" w:rsidR="00C440B0" w:rsidRDefault="00000000">
                              <w:pPr>
                                <w:spacing w:line="360" w:lineRule="auto"/>
                                <w:ind w:firstLineChars="200" w:firstLine="420"/>
                                <w:jc w:val="center"/>
                                <w:rPr>
                                  <w:rFonts w:ascii="思源宋体 CN" w:eastAsia="思源宋体 CN" w:hAnsi="思源宋体 CN" w:cs="思源宋体 CN"/>
                                  <w:szCs w:val="21"/>
                                </w:rPr>
                              </w:pPr>
                              <w:r>
                                <w:rPr>
                                  <w:rFonts w:ascii="思源宋体 CN" w:eastAsia="思源宋体 CN" w:hAnsi="思源宋体 CN" w:cs="思源宋体 CN" w:hint="eastAsia"/>
                                  <w:szCs w:val="21"/>
                                </w:rPr>
                                <w:t>电话：0512-58188000传真：0512-58132373</w:t>
                              </w:r>
                            </w:p>
                            <w:p w14:paraId="78FEECF1" w14:textId="77777777" w:rsidR="00C440B0" w:rsidRDefault="00C440B0">
                              <w:pPr>
                                <w:spacing w:line="360" w:lineRule="auto"/>
                                <w:ind w:firstLine="420"/>
                                <w:rPr>
                                  <w:szCs w:val="21"/>
                                </w:rPr>
                              </w:pPr>
                            </w:p>
                          </w:txbxContent>
                        </wps:txbx>
                        <wps:bodyPr rot="0" vert="horz" wrap="square" lIns="0" tIns="0" rIns="0" bIns="0" anchor="t" anchorCtr="0" upright="1">
                          <a:noAutofit/>
                        </wps:bodyPr>
                      </wps:wsp>
                      <pic:pic xmlns:pic="http://schemas.openxmlformats.org/drawingml/2006/picture">
                        <pic:nvPicPr>
                          <pic:cNvPr id="21" name="图片 21"/>
                          <pic:cNvPicPr>
                            <a:picLocks noChangeAspect="1"/>
                          </pic:cNvPicPr>
                        </pic:nvPicPr>
                        <pic:blipFill>
                          <a:blip r:embed="rId9"/>
                          <a:stretch>
                            <a:fillRect/>
                          </a:stretch>
                        </pic:blipFill>
                        <pic:spPr>
                          <a:xfrm>
                            <a:off x="972833" y="0"/>
                            <a:ext cx="3468925" cy="1767993"/>
                          </a:xfrm>
                          <a:prstGeom prst="rect">
                            <a:avLst/>
                          </a:prstGeom>
                        </pic:spPr>
                      </pic:pic>
                    </wpc:wpc>
                  </a:graphicData>
                </a:graphic>
              </wp:inline>
            </w:drawing>
          </mc:Choice>
          <mc:Fallback>
            <w:pict>
              <v:group w14:anchorId="5EC0A383" id="画布 19" o:spid="_x0000_s1026" editas="canvas" style="width:420.7pt;height:246.4pt;mso-position-horizontal-relative:char;mso-position-vertical-relative:line" coordsize="53428,31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428;height:31292;visibility:visible;mso-wrap-style:square">
                  <v:fill o:detectmouseclick="t"/>
                  <v:path o:connecttype="none"/>
                </v:shape>
                <v:shapetype id="_x0000_t202" coordsize="21600,21600" o:spt="202" path="m,l,21600r21600,l21600,xe">
                  <v:stroke joinstyle="miter"/>
                  <v:path gradientshapeok="t" o:connecttype="rect"/>
                </v:shapetype>
                <v:shape id="文本框 4" o:spid="_x0000_s1028" type="#_x0000_t202" style="position:absolute;left:95;top:28606;width:53168;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" fillcolor="silver" stroked="f">
                  <v:textbox>
                    <w:txbxContent>
                      <w:p w14:paraId="684567C5" w14:textId="77777777" w:rsidR="00C440B0" w:rsidRDefault="00C440B0">
                        <w:pPr>
                          <w:spacing w:before="120" w:after="120"/>
                          <w:ind w:firstLine="420"/>
                        </w:pPr>
                      </w:p>
                    </w:txbxContent>
                  </v:textbox>
                </v:shape>
                <v:shape id="文本框 5" o:spid="_x0000_s1029" type="#_x0000_t202" style="position:absolute;left:781;top:17011;width:52655;height:1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3BB5E054" w14:textId="77777777" w:rsidR="00C440B0" w:rsidRDefault="00000000">
                        <w:pPr>
                          <w:spacing w:line="360" w:lineRule="auto"/>
                          <w:ind w:firstLineChars="200" w:firstLine="560"/>
                          <w:jc w:val="center"/>
                          <w:rPr>
                            <w:rFonts w:ascii="思源宋体 CN" w:eastAsia="思源宋体 CN" w:hAnsi="思源宋体 CN" w:cs="思源宋体 CN"/>
                            <w:sz w:val="28"/>
                            <w:szCs w:val="28"/>
                          </w:rPr>
                        </w:pPr>
                        <w:r>
                          <w:rPr>
                            <w:rFonts w:ascii="思源宋体 CN" w:eastAsia="思源宋体 CN" w:hAnsi="思源宋体 CN" w:cs="思源宋体 CN" w:hint="eastAsia"/>
                            <w:sz w:val="28"/>
                            <w:szCs w:val="28"/>
                          </w:rPr>
                          <w:t>国泰新点软件股份有限公司</w:t>
                        </w:r>
                      </w:p>
                      <w:p w14:paraId="4B6BC9C3" w14:textId="77777777" w:rsidR="00C440B0" w:rsidRDefault="00000000">
                        <w:pPr>
                          <w:spacing w:line="360" w:lineRule="auto"/>
                          <w:ind w:firstLineChars="200" w:firstLine="420"/>
                          <w:jc w:val="center"/>
                          <w:rPr>
                            <w:rFonts w:ascii="思源宋体 CN" w:eastAsia="思源宋体 CN" w:hAnsi="思源宋体 CN" w:cs="思源宋体 CN"/>
                            <w:b/>
                            <w:color w:val="0000FF"/>
                            <w:szCs w:val="21"/>
                          </w:rPr>
                        </w:pPr>
                        <w:r>
                          <w:rPr>
                            <w:rFonts w:ascii="思源宋体 CN" w:eastAsia="思源宋体 CN" w:hAnsi="思源宋体 CN" w:cs="思源宋体 CN" w:hint="eastAsia"/>
                            <w:szCs w:val="21"/>
                          </w:rPr>
                          <w:t>地址：张家港市杨舍</w:t>
                        </w:r>
                        <w:proofErr w:type="gramStart"/>
                        <w:r>
                          <w:rPr>
                            <w:rFonts w:ascii="思源宋体 CN" w:eastAsia="思源宋体 CN" w:hAnsi="思源宋体 CN" w:cs="思源宋体 CN" w:hint="eastAsia"/>
                            <w:szCs w:val="21"/>
                          </w:rPr>
                          <w:t>镇江帆路8号</w:t>
                        </w:r>
                        <w:proofErr w:type="gramEnd"/>
                        <w:r>
                          <w:rPr>
                            <w:rFonts w:ascii="思源宋体 CN" w:eastAsia="思源宋体 CN" w:hAnsi="思源宋体 CN" w:cs="思源宋体 CN" w:hint="eastAsia"/>
                            <w:b/>
                            <w:color w:val="0000FF"/>
                            <w:szCs w:val="21"/>
                          </w:rPr>
                          <w:t>(http://www.epoint.com.cn)</w:t>
                        </w:r>
                      </w:p>
                      <w:p w14:paraId="0128101E" w14:textId="77777777" w:rsidR="00C440B0" w:rsidRDefault="00000000">
                        <w:pPr>
                          <w:spacing w:line="360" w:lineRule="auto"/>
                          <w:ind w:firstLineChars="200" w:firstLine="420"/>
                          <w:jc w:val="center"/>
                          <w:rPr>
                            <w:rFonts w:ascii="思源宋体 CN" w:eastAsia="思源宋体 CN" w:hAnsi="思源宋体 CN" w:cs="思源宋体 CN"/>
                            <w:szCs w:val="21"/>
                          </w:rPr>
                        </w:pPr>
                        <w:r>
                          <w:rPr>
                            <w:rFonts w:ascii="思源宋体 CN" w:eastAsia="思源宋体 CN" w:hAnsi="思源宋体 CN" w:cs="思源宋体 CN" w:hint="eastAsia"/>
                            <w:szCs w:val="21"/>
                          </w:rPr>
                          <w:t>电话：0512-58188000传真：0512-58132373</w:t>
                        </w:r>
                      </w:p>
                      <w:p w14:paraId="78FEECF1" w14:textId="77777777" w:rsidR="00C440B0" w:rsidRDefault="00C440B0">
                        <w:pPr>
                          <w:spacing w:line="360" w:lineRule="auto"/>
                          <w:ind w:firstLine="420"/>
                          <w:rPr>
                            <w:szCs w:val="21"/>
                          </w:rPr>
                        </w:pPr>
                      </w:p>
                    </w:txbxContent>
                  </v:textbox>
                </v:shape>
                <v:shape id="图片 21" o:spid="_x0000_s1030" type="#_x0000_t75" style="position:absolute;left:9728;width:34689;height:17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">
                  <v:imagedata r:id="rId10" o:title=""/>
                </v:shape>
                <w10:anchorlock/>
              </v:group>
            </w:pict>
          </mc:Fallback>
        </mc:AlternateContent>
      </w:r>
    </w:p>
    <w:p w14:paraId="0B8D08C4" w14:textId="77777777" w:rsidR="00C440B0" w:rsidRDefault="00C440B0">
      <w:pPr>
        <w:spacing w:line="360" w:lineRule="auto"/>
        <w:ind w:firstLine="1040"/>
        <w:jc w:val="both"/>
        <w:rPr>
          <w:rFonts w:ascii="思源宋体 CN" w:eastAsia="思源宋体 CN" w:hAnsi="思源宋体 CN" w:cs="黑体"/>
          <w:b/>
          <w:sz w:val="52"/>
          <w:szCs w:val="52"/>
          <w:lang w:bidi="ar"/>
        </w:rPr>
      </w:pPr>
    </w:p>
    <w:p w14:paraId="3C9601DF" w14:textId="50F940A0" w:rsidR="00C440B0" w:rsidRDefault="004A2473">
      <w:pPr>
        <w:spacing w:line="360" w:lineRule="auto"/>
        <w:jc w:val="center"/>
        <w:rPr>
          <w:rFonts w:ascii="思源宋体 CN" w:eastAsia="思源宋体 CN" w:hAnsi="思源宋体 CN" w:cs="黑体"/>
          <w:b/>
          <w:sz w:val="52"/>
          <w:szCs w:val="52"/>
          <w:lang w:bidi="ar"/>
        </w:rPr>
      </w:pPr>
      <w:r>
        <w:rPr>
          <w:rFonts w:ascii="思源宋体 CN" w:eastAsia="思源宋体 CN" w:hAnsi="思源宋体 CN" w:cs="黑体" w:hint="eastAsia"/>
          <w:b/>
          <w:sz w:val="52"/>
          <w:szCs w:val="52"/>
          <w:lang w:bidi="ar"/>
        </w:rPr>
        <w:t>泰顺小额工程全生命周期管理系统</w:t>
      </w:r>
      <w:r w:rsidR="00000000">
        <w:rPr>
          <w:rFonts w:ascii="思源宋体 CN" w:eastAsia="思源宋体 CN" w:hAnsi="思源宋体 CN" w:cs="黑体" w:hint="eastAsia"/>
          <w:b/>
          <w:sz w:val="52"/>
          <w:szCs w:val="52"/>
          <w:lang w:bidi="ar"/>
        </w:rPr>
        <w:t>代理操作手册</w:t>
      </w:r>
    </w:p>
    <w:p w14:paraId="75443BC6" w14:textId="77777777" w:rsidR="00C440B0" w:rsidRDefault="00C440B0">
      <w:pPr>
        <w:spacing w:line="360" w:lineRule="auto"/>
        <w:rPr>
          <w:rFonts w:eastAsia="黑体"/>
          <w:b/>
          <w:szCs w:val="21"/>
        </w:rPr>
      </w:pPr>
    </w:p>
    <w:p w14:paraId="55B5FECF" w14:textId="77777777" w:rsidR="00C440B0" w:rsidRDefault="00C440B0">
      <w:pPr>
        <w:pStyle w:val="TOC1"/>
        <w:spacing w:line="360" w:lineRule="auto"/>
        <w:ind w:left="195" w:hangingChars="27" w:hanging="195"/>
        <w:jc w:val="center"/>
        <w:rPr>
          <w:rFonts w:cs="宋体"/>
          <w:b/>
          <w:spacing w:val="200"/>
          <w:sz w:val="32"/>
          <w:szCs w:val="32"/>
        </w:rPr>
        <w:sectPr w:rsidR="00C440B0">
          <w:headerReference w:type="default" r:id="rId11"/>
          <w:footerReference w:type="default" r:id="rId12"/>
          <w:pgSz w:w="11906" w:h="16838"/>
          <w:pgMar w:top="1440" w:right="1800" w:bottom="1440" w:left="1800" w:header="454" w:footer="680" w:gutter="0"/>
          <w:pgNumType w:start="0"/>
          <w:cols w:space="425"/>
          <w:titlePg/>
          <w:docGrid w:type="lines" w:linePitch="312"/>
        </w:sectPr>
      </w:pPr>
    </w:p>
    <w:p w14:paraId="41FD29FC" w14:textId="77777777" w:rsidR="00C440B0" w:rsidRDefault="00000000">
      <w:pPr>
        <w:pStyle w:val="TOC1"/>
        <w:spacing w:line="360" w:lineRule="auto"/>
        <w:ind w:left="195" w:hangingChars="27" w:hanging="195"/>
        <w:jc w:val="center"/>
        <w:rPr>
          <w:b/>
          <w:spacing w:val="200"/>
          <w:sz w:val="32"/>
          <w:szCs w:val="32"/>
        </w:rPr>
      </w:pPr>
      <w:r>
        <w:rPr>
          <w:rFonts w:cs="宋体" w:hint="eastAsia"/>
          <w:b/>
          <w:spacing w:val="200"/>
          <w:sz w:val="32"/>
          <w:szCs w:val="32"/>
        </w:rPr>
        <w:lastRenderedPageBreak/>
        <w:t>目录</w:t>
      </w:r>
    </w:p>
    <w:p w14:paraId="284079C5" w14:textId="77777777" w:rsidR="00C440B0" w:rsidRDefault="00000000">
      <w:pPr>
        <w:pStyle w:val="TOC1"/>
        <w:tabs>
          <w:tab w:val="right" w:leader="dot" w:pos="8312"/>
        </w:tabs>
        <w:ind w:left="420" w:hanging="420"/>
      </w:pPr>
      <w:r>
        <w:fldChar w:fldCharType="begin"/>
      </w:r>
      <w:r>
        <w:instrText xml:space="preserve"> TOC \o "1-6" \h \z \u </w:instrText>
      </w:r>
      <w:r>
        <w:fldChar w:fldCharType="separate"/>
      </w:r>
      <w:hyperlink w:anchor="_Toc1775" w:history="1">
        <w:r>
          <w:rPr>
            <w:rFonts w:ascii="思源宋体 CN" w:eastAsia="思源宋体 CN" w:hAnsi="思源宋体 CN" w:cstheme="minorEastAsia" w:hint="eastAsia"/>
          </w:rPr>
          <w:t>一、系统前期准备</w:t>
        </w:r>
        <w:r>
          <w:tab/>
        </w:r>
        <w:r>
          <w:fldChar w:fldCharType="begin"/>
        </w:r>
        <w:r>
          <w:instrText xml:space="preserve"> PAGEREF _Toc1775 \h </w:instrText>
        </w:r>
        <w:r>
          <w:fldChar w:fldCharType="separate"/>
        </w:r>
        <w:r>
          <w:t>3</w:t>
        </w:r>
        <w:r>
          <w:fldChar w:fldCharType="end"/>
        </w:r>
      </w:hyperlink>
    </w:p>
    <w:p w14:paraId="4C8C5082" w14:textId="77777777" w:rsidR="00C440B0" w:rsidRDefault="00000000">
      <w:pPr>
        <w:pStyle w:val="TOC2"/>
        <w:tabs>
          <w:tab w:val="clear" w:pos="8296"/>
          <w:tab w:val="right" w:leader="dot" w:pos="8312"/>
        </w:tabs>
      </w:pPr>
      <w:hyperlink w:anchor="_Toc16296" w:history="1">
        <w:r>
          <w:rPr>
            <w:rFonts w:eastAsia="思源宋体 CN"/>
            <w:szCs w:val="32"/>
          </w:rPr>
          <w:t>1.1</w:t>
        </w:r>
        <w:r>
          <w:rPr>
            <w:rFonts w:eastAsia="思源宋体 CN"/>
            <w:szCs w:val="32"/>
          </w:rPr>
          <w:t>、</w:t>
        </w:r>
        <w:r>
          <w:rPr>
            <w:rFonts w:ascii="思源宋体 CN" w:eastAsia="思源宋体 CN" w:hAnsi="思源宋体 CN"/>
          </w:rPr>
          <w:t>浏览器配置</w:t>
        </w:r>
        <w:r>
          <w:tab/>
        </w:r>
        <w:r>
          <w:fldChar w:fldCharType="begin"/>
        </w:r>
        <w:r>
          <w:instrText xml:space="preserve"> PAGEREF _Toc16296 \h </w:instrText>
        </w:r>
        <w:r>
          <w:fldChar w:fldCharType="separate"/>
        </w:r>
        <w:r>
          <w:t>3</w:t>
        </w:r>
        <w:r>
          <w:fldChar w:fldCharType="end"/>
        </w:r>
      </w:hyperlink>
    </w:p>
    <w:p w14:paraId="3DF9722E" w14:textId="77777777" w:rsidR="00C440B0" w:rsidRDefault="00000000">
      <w:pPr>
        <w:pStyle w:val="TOC3"/>
        <w:tabs>
          <w:tab w:val="right" w:leader="dot" w:pos="8312"/>
        </w:tabs>
      </w:pPr>
      <w:hyperlink w:anchor="_Toc205" w:history="1">
        <w:r>
          <w:rPr>
            <w:rFonts w:eastAsia="思源宋体 CN"/>
            <w:iCs w:val="0"/>
            <w:szCs w:val="18"/>
          </w:rPr>
          <w:t>1.1.1</w:t>
        </w:r>
        <w:r>
          <w:rPr>
            <w:rFonts w:eastAsia="思源宋体 CN"/>
            <w:iCs w:val="0"/>
            <w:szCs w:val="18"/>
          </w:rPr>
          <w:t>、</w:t>
        </w:r>
        <w:r>
          <w:rPr>
            <w:rFonts w:ascii="思源宋体 CN" w:eastAsia="思源宋体 CN" w:hAnsi="思源宋体 CN"/>
          </w:rPr>
          <w:t>Internet选项</w:t>
        </w:r>
        <w:r>
          <w:tab/>
        </w:r>
        <w:r>
          <w:fldChar w:fldCharType="begin"/>
        </w:r>
        <w:r>
          <w:instrText xml:space="preserve"> PAGEREF _Toc205 \h </w:instrText>
        </w:r>
        <w:r>
          <w:fldChar w:fldCharType="separate"/>
        </w:r>
        <w:r>
          <w:t>3</w:t>
        </w:r>
        <w:r>
          <w:fldChar w:fldCharType="end"/>
        </w:r>
      </w:hyperlink>
    </w:p>
    <w:p w14:paraId="259E1838" w14:textId="77777777" w:rsidR="00C440B0" w:rsidRDefault="00000000">
      <w:pPr>
        <w:pStyle w:val="TOC3"/>
        <w:tabs>
          <w:tab w:val="right" w:leader="dot" w:pos="8312"/>
        </w:tabs>
      </w:pPr>
      <w:hyperlink w:anchor="_Toc27933" w:history="1">
        <w:r>
          <w:rPr>
            <w:rFonts w:eastAsia="思源宋体 CN"/>
            <w:iCs w:val="0"/>
            <w:szCs w:val="18"/>
          </w:rPr>
          <w:t>1.1.2</w:t>
        </w:r>
        <w:r>
          <w:rPr>
            <w:rFonts w:eastAsia="思源宋体 CN"/>
            <w:iCs w:val="0"/>
            <w:szCs w:val="18"/>
          </w:rPr>
          <w:t>、</w:t>
        </w:r>
        <w:r>
          <w:rPr>
            <w:rFonts w:ascii="思源宋体 CN" w:eastAsia="思源宋体 CN" w:hAnsi="思源宋体 CN"/>
          </w:rPr>
          <w:t>关闭拦截工具</w:t>
        </w:r>
        <w:r>
          <w:tab/>
        </w:r>
        <w:r>
          <w:fldChar w:fldCharType="begin"/>
        </w:r>
        <w:r>
          <w:instrText xml:space="preserve"> PAGEREF _Toc27933 \h </w:instrText>
        </w:r>
        <w:r>
          <w:fldChar w:fldCharType="separate"/>
        </w:r>
        <w:r>
          <w:t>6</w:t>
        </w:r>
        <w:r>
          <w:fldChar w:fldCharType="end"/>
        </w:r>
      </w:hyperlink>
    </w:p>
    <w:p w14:paraId="3D13D717" w14:textId="77777777" w:rsidR="00C440B0" w:rsidRDefault="00000000">
      <w:pPr>
        <w:pStyle w:val="TOC3"/>
        <w:tabs>
          <w:tab w:val="right" w:leader="dot" w:pos="8312"/>
        </w:tabs>
      </w:pPr>
      <w:hyperlink w:anchor="_Toc994" w:history="1">
        <w:r>
          <w:rPr>
            <w:rFonts w:eastAsia="思源宋体 CN"/>
            <w:iCs w:val="0"/>
            <w:szCs w:val="18"/>
          </w:rPr>
          <w:t>1.1.3</w:t>
        </w:r>
        <w:r>
          <w:rPr>
            <w:rFonts w:eastAsia="思源宋体 CN"/>
            <w:iCs w:val="0"/>
            <w:szCs w:val="18"/>
          </w:rPr>
          <w:t>、</w:t>
        </w:r>
        <w:r>
          <w:rPr>
            <w:rFonts w:ascii="思源宋体 CN" w:eastAsia="思源宋体 CN" w:hAnsi="思源宋体 CN" w:hint="eastAsia"/>
          </w:rPr>
          <w:t>兼容性视图设置</w:t>
        </w:r>
        <w:r>
          <w:tab/>
        </w:r>
        <w:r>
          <w:fldChar w:fldCharType="begin"/>
        </w:r>
        <w:r>
          <w:instrText xml:space="preserve"> PAGEREF _Toc994 \h </w:instrText>
        </w:r>
        <w:r>
          <w:fldChar w:fldCharType="separate"/>
        </w:r>
        <w:r>
          <w:t>6</w:t>
        </w:r>
        <w:r>
          <w:fldChar w:fldCharType="end"/>
        </w:r>
      </w:hyperlink>
    </w:p>
    <w:p w14:paraId="3D2F506B" w14:textId="77777777" w:rsidR="00C440B0" w:rsidRDefault="00000000">
      <w:pPr>
        <w:pStyle w:val="TOC1"/>
        <w:tabs>
          <w:tab w:val="right" w:leader="dot" w:pos="8312"/>
        </w:tabs>
        <w:ind w:left="420" w:hanging="420"/>
      </w:pPr>
      <w:hyperlink w:anchor="_Toc11170" w:history="1">
        <w:r>
          <w:rPr>
            <w:rFonts w:ascii="思源宋体 CN" w:eastAsia="思源宋体 CN" w:hAnsi="思源宋体 CN"/>
            <w:kern w:val="44"/>
            <w:szCs w:val="28"/>
          </w:rPr>
          <w:t>二、</w:t>
        </w:r>
        <w:r>
          <w:rPr>
            <w:rFonts w:ascii="思源宋体 CN" w:eastAsia="思源宋体 CN" w:hAnsi="思源宋体 CN" w:cs="宋体" w:hint="eastAsia"/>
          </w:rPr>
          <w:t>发包项目</w:t>
        </w:r>
        <w:r>
          <w:tab/>
        </w:r>
        <w:r>
          <w:fldChar w:fldCharType="begin"/>
        </w:r>
        <w:r>
          <w:instrText xml:space="preserve"> PAGEREF _Toc11170 \h </w:instrText>
        </w:r>
        <w:r>
          <w:fldChar w:fldCharType="separate"/>
        </w:r>
        <w:r>
          <w:t>8</w:t>
        </w:r>
        <w:r>
          <w:fldChar w:fldCharType="end"/>
        </w:r>
      </w:hyperlink>
    </w:p>
    <w:p w14:paraId="5B2CE226" w14:textId="77777777" w:rsidR="00C440B0" w:rsidRDefault="00000000">
      <w:pPr>
        <w:pStyle w:val="TOC2"/>
        <w:tabs>
          <w:tab w:val="clear" w:pos="8296"/>
          <w:tab w:val="right" w:leader="dot" w:pos="8312"/>
        </w:tabs>
      </w:pPr>
      <w:hyperlink w:anchor="_Toc12968" w:history="1">
        <w:r>
          <w:rPr>
            <w:rFonts w:eastAsia="思源宋体 CN"/>
            <w:szCs w:val="32"/>
          </w:rPr>
          <w:t>2.1</w:t>
        </w:r>
        <w:r>
          <w:rPr>
            <w:rFonts w:eastAsia="思源宋体 CN"/>
            <w:szCs w:val="32"/>
          </w:rPr>
          <w:t>、</w:t>
        </w:r>
        <w:r>
          <w:rPr>
            <w:rFonts w:ascii="思源宋体 CN" w:eastAsia="思源宋体 CN" w:hAnsi="思源宋体 CN" w:hint="eastAsia"/>
          </w:rPr>
          <w:t>登录</w:t>
        </w:r>
        <w:r>
          <w:tab/>
        </w:r>
        <w:r>
          <w:fldChar w:fldCharType="begin"/>
        </w:r>
        <w:r>
          <w:instrText xml:space="preserve"> PAGEREF _Toc12968 \h </w:instrText>
        </w:r>
        <w:r>
          <w:fldChar w:fldCharType="separate"/>
        </w:r>
        <w:r>
          <w:t>8</w:t>
        </w:r>
        <w:r>
          <w:fldChar w:fldCharType="end"/>
        </w:r>
      </w:hyperlink>
    </w:p>
    <w:p w14:paraId="63ECBE5E" w14:textId="77777777" w:rsidR="00C440B0" w:rsidRDefault="00000000">
      <w:pPr>
        <w:pStyle w:val="TOC2"/>
        <w:tabs>
          <w:tab w:val="clear" w:pos="8296"/>
          <w:tab w:val="right" w:leader="dot" w:pos="8312"/>
        </w:tabs>
      </w:pPr>
      <w:hyperlink w:anchor="_Toc7027" w:history="1">
        <w:r>
          <w:rPr>
            <w:rFonts w:eastAsia="思源宋体 CN"/>
            <w:szCs w:val="32"/>
          </w:rPr>
          <w:t>2.2</w:t>
        </w:r>
        <w:r>
          <w:rPr>
            <w:rFonts w:eastAsia="思源宋体 CN"/>
            <w:szCs w:val="32"/>
          </w:rPr>
          <w:t>、</w:t>
        </w:r>
        <w:r>
          <w:rPr>
            <w:rFonts w:ascii="思源宋体 CN" w:eastAsia="思源宋体 CN" w:hAnsi="思源宋体 CN" w:hint="eastAsia"/>
          </w:rPr>
          <w:t>项目工作台</w:t>
        </w:r>
        <w:r>
          <w:tab/>
        </w:r>
        <w:r>
          <w:fldChar w:fldCharType="begin"/>
        </w:r>
        <w:r>
          <w:instrText xml:space="preserve"> PAGEREF _Toc7027 \h </w:instrText>
        </w:r>
        <w:r>
          <w:fldChar w:fldCharType="separate"/>
        </w:r>
        <w:r>
          <w:t>9</w:t>
        </w:r>
        <w:r>
          <w:fldChar w:fldCharType="end"/>
        </w:r>
      </w:hyperlink>
    </w:p>
    <w:p w14:paraId="0C5011F0" w14:textId="77777777" w:rsidR="00C440B0" w:rsidRDefault="00000000">
      <w:pPr>
        <w:pStyle w:val="TOC2"/>
        <w:tabs>
          <w:tab w:val="clear" w:pos="8296"/>
          <w:tab w:val="right" w:leader="dot" w:pos="8312"/>
        </w:tabs>
      </w:pPr>
      <w:hyperlink w:anchor="_Toc15724" w:history="1">
        <w:r>
          <w:rPr>
            <w:rFonts w:eastAsia="思源宋体 CN"/>
            <w:szCs w:val="32"/>
          </w:rPr>
          <w:t>2.3</w:t>
        </w:r>
        <w:r>
          <w:rPr>
            <w:rFonts w:eastAsia="思源宋体 CN"/>
            <w:szCs w:val="32"/>
          </w:rPr>
          <w:t>、</w:t>
        </w:r>
        <w:r>
          <w:rPr>
            <w:rFonts w:ascii="思源宋体 CN" w:eastAsia="思源宋体 CN" w:hAnsi="思源宋体 CN" w:cs="宋体" w:hint="eastAsia"/>
          </w:rPr>
          <w:t>发包</w:t>
        </w:r>
        <w:r>
          <w:tab/>
        </w:r>
        <w:r>
          <w:fldChar w:fldCharType="begin"/>
        </w:r>
        <w:r>
          <w:instrText xml:space="preserve"> PAGEREF _Toc15724 \h </w:instrText>
        </w:r>
        <w:r>
          <w:fldChar w:fldCharType="separate"/>
        </w:r>
        <w:r>
          <w:t>10</w:t>
        </w:r>
        <w:r>
          <w:fldChar w:fldCharType="end"/>
        </w:r>
      </w:hyperlink>
    </w:p>
    <w:p w14:paraId="76CCEC57" w14:textId="77777777" w:rsidR="00C440B0" w:rsidRDefault="00000000">
      <w:pPr>
        <w:pStyle w:val="TOC3"/>
        <w:tabs>
          <w:tab w:val="right" w:leader="dot" w:pos="8312"/>
        </w:tabs>
      </w:pPr>
      <w:hyperlink w:anchor="_Toc163" w:history="1">
        <w:r>
          <w:rPr>
            <w:rFonts w:ascii="思源宋体 CN" w:eastAsia="思源宋体 CN" w:hAnsi="思源宋体 CN" w:hint="eastAsia"/>
          </w:rPr>
          <w:t>2.3.1、交易场地预约</w:t>
        </w:r>
        <w:r>
          <w:tab/>
        </w:r>
        <w:r>
          <w:fldChar w:fldCharType="begin"/>
        </w:r>
        <w:r>
          <w:instrText xml:space="preserve"> PAGEREF _Toc163 \h </w:instrText>
        </w:r>
        <w:r>
          <w:fldChar w:fldCharType="separate"/>
        </w:r>
        <w:r>
          <w:t>10</w:t>
        </w:r>
        <w:r>
          <w:fldChar w:fldCharType="end"/>
        </w:r>
      </w:hyperlink>
    </w:p>
    <w:p w14:paraId="2E93C2BD" w14:textId="77777777" w:rsidR="00C440B0" w:rsidRDefault="00000000">
      <w:pPr>
        <w:pStyle w:val="TOC3"/>
        <w:tabs>
          <w:tab w:val="right" w:leader="dot" w:pos="8312"/>
        </w:tabs>
      </w:pPr>
      <w:hyperlink w:anchor="_Toc16647" w:history="1">
        <w:r>
          <w:rPr>
            <w:rFonts w:ascii="思源宋体 CN" w:eastAsia="思源宋体 CN" w:hAnsi="思源宋体 CN" w:hint="eastAsia"/>
          </w:rPr>
          <w:t>2.3.2、交易场地变更</w:t>
        </w:r>
        <w:r>
          <w:tab/>
        </w:r>
        <w:r>
          <w:fldChar w:fldCharType="begin"/>
        </w:r>
        <w:r>
          <w:instrText xml:space="preserve"> PAGEREF _Toc16647 \h </w:instrText>
        </w:r>
        <w:r>
          <w:fldChar w:fldCharType="separate"/>
        </w:r>
        <w:r>
          <w:t>12</w:t>
        </w:r>
        <w:r>
          <w:fldChar w:fldCharType="end"/>
        </w:r>
      </w:hyperlink>
    </w:p>
    <w:p w14:paraId="75A28D52" w14:textId="77777777" w:rsidR="00C440B0" w:rsidRDefault="00000000">
      <w:pPr>
        <w:pStyle w:val="TOC3"/>
        <w:tabs>
          <w:tab w:val="right" w:leader="dot" w:pos="8312"/>
        </w:tabs>
      </w:pPr>
      <w:hyperlink w:anchor="_Toc4466" w:history="1">
        <w:r>
          <w:rPr>
            <w:rFonts w:ascii="思源宋体 CN" w:eastAsia="思源宋体 CN" w:hAnsi="思源宋体 CN" w:hint="eastAsia"/>
          </w:rPr>
          <w:t>2.3.3</w:t>
        </w:r>
        <w:r>
          <w:rPr>
            <w:rFonts w:eastAsia="思源宋体 CN"/>
            <w:iCs w:val="0"/>
            <w:szCs w:val="18"/>
          </w:rPr>
          <w:t>、</w:t>
        </w:r>
        <w:r>
          <w:rPr>
            <w:rFonts w:ascii="思源宋体 CN" w:eastAsia="思源宋体 CN" w:hAnsi="思源宋体 CN" w:cs="宋体" w:hint="eastAsia"/>
          </w:rPr>
          <w:t>发包公告与发包文件</w:t>
        </w:r>
        <w:r>
          <w:tab/>
        </w:r>
        <w:r>
          <w:fldChar w:fldCharType="begin"/>
        </w:r>
        <w:r>
          <w:instrText xml:space="preserve"> PAGEREF _Toc4466 \h </w:instrText>
        </w:r>
        <w:r>
          <w:fldChar w:fldCharType="separate"/>
        </w:r>
        <w:r>
          <w:t>13</w:t>
        </w:r>
        <w:r>
          <w:fldChar w:fldCharType="end"/>
        </w:r>
      </w:hyperlink>
    </w:p>
    <w:p w14:paraId="7814799F" w14:textId="77777777" w:rsidR="00C440B0" w:rsidRDefault="00000000">
      <w:pPr>
        <w:pStyle w:val="TOC3"/>
        <w:tabs>
          <w:tab w:val="right" w:leader="dot" w:pos="8312"/>
        </w:tabs>
      </w:pPr>
      <w:hyperlink w:anchor="_Toc4914" w:history="1">
        <w:r>
          <w:rPr>
            <w:rFonts w:ascii="思源宋体 CN" w:eastAsia="思源宋体 CN" w:hAnsi="思源宋体 CN" w:hint="eastAsia"/>
          </w:rPr>
          <w:t>2.3.4、补充公告</w:t>
        </w:r>
        <w:r>
          <w:tab/>
        </w:r>
        <w:r>
          <w:fldChar w:fldCharType="begin"/>
        </w:r>
        <w:r>
          <w:instrText xml:space="preserve"> PAGEREF _Toc4914 \h </w:instrText>
        </w:r>
        <w:r>
          <w:fldChar w:fldCharType="separate"/>
        </w:r>
        <w:r>
          <w:t>21</w:t>
        </w:r>
        <w:r>
          <w:fldChar w:fldCharType="end"/>
        </w:r>
      </w:hyperlink>
    </w:p>
    <w:p w14:paraId="448ACC43" w14:textId="77777777" w:rsidR="00C440B0" w:rsidRDefault="00000000">
      <w:pPr>
        <w:pStyle w:val="TOC3"/>
        <w:tabs>
          <w:tab w:val="right" w:leader="dot" w:pos="8312"/>
        </w:tabs>
      </w:pPr>
      <w:hyperlink w:anchor="_Toc695" w:history="1">
        <w:r>
          <w:rPr>
            <w:rFonts w:ascii="思源宋体 CN" w:eastAsia="思源宋体 CN" w:hAnsi="思源宋体 CN" w:hint="eastAsia"/>
          </w:rPr>
          <w:t>2.3.5</w:t>
        </w:r>
        <w:r>
          <w:rPr>
            <w:rFonts w:eastAsia="思源宋体 CN"/>
            <w:iCs w:val="0"/>
            <w:szCs w:val="18"/>
          </w:rPr>
          <w:t>、</w:t>
        </w:r>
        <w:r>
          <w:rPr>
            <w:rFonts w:ascii="思源宋体 CN" w:eastAsia="思源宋体 CN" w:hAnsi="思源宋体 CN" w:hint="eastAsia"/>
          </w:rPr>
          <w:t>专家抽取备案表</w:t>
        </w:r>
        <w:r>
          <w:tab/>
        </w:r>
        <w:r>
          <w:fldChar w:fldCharType="begin"/>
        </w:r>
        <w:r>
          <w:instrText xml:space="preserve"> PAGEREF _Toc695 \h </w:instrText>
        </w:r>
        <w:r>
          <w:fldChar w:fldCharType="separate"/>
        </w:r>
        <w:r>
          <w:t>23</w:t>
        </w:r>
        <w:r>
          <w:fldChar w:fldCharType="end"/>
        </w:r>
      </w:hyperlink>
    </w:p>
    <w:p w14:paraId="1BCAF7CA" w14:textId="77777777" w:rsidR="00C440B0" w:rsidRDefault="00000000">
      <w:pPr>
        <w:pStyle w:val="TOC2"/>
        <w:tabs>
          <w:tab w:val="clear" w:pos="8296"/>
          <w:tab w:val="right" w:leader="dot" w:pos="8312"/>
        </w:tabs>
      </w:pPr>
      <w:hyperlink w:anchor="_Toc21929" w:history="1">
        <w:r>
          <w:rPr>
            <w:rFonts w:eastAsia="思源宋体 CN"/>
            <w:szCs w:val="32"/>
          </w:rPr>
          <w:t>2.4</w:t>
        </w:r>
        <w:r>
          <w:rPr>
            <w:rFonts w:eastAsia="思源宋体 CN"/>
            <w:szCs w:val="32"/>
          </w:rPr>
          <w:t>、</w:t>
        </w:r>
        <w:r>
          <w:rPr>
            <w:rFonts w:ascii="思源宋体 CN" w:eastAsia="思源宋体 CN" w:hAnsi="思源宋体 CN" w:hint="eastAsia"/>
          </w:rPr>
          <w:t>开评标</w:t>
        </w:r>
        <w:r>
          <w:tab/>
        </w:r>
        <w:r>
          <w:fldChar w:fldCharType="begin"/>
        </w:r>
        <w:r>
          <w:instrText xml:space="preserve"> PAGEREF _Toc21929 \h </w:instrText>
        </w:r>
        <w:r>
          <w:fldChar w:fldCharType="separate"/>
        </w:r>
        <w:r>
          <w:t>25</w:t>
        </w:r>
        <w:r>
          <w:fldChar w:fldCharType="end"/>
        </w:r>
      </w:hyperlink>
    </w:p>
    <w:p w14:paraId="5490C4DE" w14:textId="77777777" w:rsidR="00C440B0" w:rsidRDefault="00000000">
      <w:pPr>
        <w:pStyle w:val="TOC3"/>
        <w:tabs>
          <w:tab w:val="right" w:leader="dot" w:pos="8312"/>
        </w:tabs>
      </w:pPr>
      <w:hyperlink w:anchor="_Toc21443" w:history="1">
        <w:r>
          <w:rPr>
            <w:rFonts w:eastAsia="思源宋体 CN"/>
            <w:iCs w:val="0"/>
            <w:szCs w:val="18"/>
          </w:rPr>
          <w:t>2.4.1</w:t>
        </w:r>
        <w:r>
          <w:rPr>
            <w:rFonts w:eastAsia="思源宋体 CN"/>
            <w:iCs w:val="0"/>
            <w:szCs w:val="18"/>
          </w:rPr>
          <w:t>、</w:t>
        </w:r>
        <w:r>
          <w:rPr>
            <w:rFonts w:ascii="思源宋体 CN" w:eastAsia="思源宋体 CN" w:hAnsi="思源宋体 CN" w:hint="eastAsia"/>
          </w:rPr>
          <w:t>开标情况</w:t>
        </w:r>
        <w:r>
          <w:tab/>
        </w:r>
        <w:r>
          <w:fldChar w:fldCharType="begin"/>
        </w:r>
        <w:r>
          <w:instrText xml:space="preserve"> PAGEREF _Toc21443 \h </w:instrText>
        </w:r>
        <w:r>
          <w:fldChar w:fldCharType="separate"/>
        </w:r>
        <w:r>
          <w:t>25</w:t>
        </w:r>
        <w:r>
          <w:fldChar w:fldCharType="end"/>
        </w:r>
      </w:hyperlink>
    </w:p>
    <w:p w14:paraId="50DD533C" w14:textId="77777777" w:rsidR="00C440B0" w:rsidRDefault="00000000">
      <w:pPr>
        <w:pStyle w:val="TOC3"/>
        <w:tabs>
          <w:tab w:val="right" w:leader="dot" w:pos="8312"/>
        </w:tabs>
      </w:pPr>
      <w:hyperlink w:anchor="_Toc8789" w:history="1">
        <w:r>
          <w:rPr>
            <w:rFonts w:eastAsia="思源宋体 CN"/>
            <w:iCs w:val="0"/>
            <w:szCs w:val="18"/>
          </w:rPr>
          <w:t>2.4.2</w:t>
        </w:r>
        <w:r>
          <w:rPr>
            <w:rFonts w:eastAsia="思源宋体 CN"/>
            <w:iCs w:val="0"/>
            <w:szCs w:val="18"/>
          </w:rPr>
          <w:t>、</w:t>
        </w:r>
        <w:r>
          <w:rPr>
            <w:rFonts w:ascii="思源宋体 CN" w:eastAsia="思源宋体 CN" w:hAnsi="思源宋体 CN" w:hint="eastAsia"/>
          </w:rPr>
          <w:t>评标情况</w:t>
        </w:r>
        <w:r>
          <w:tab/>
        </w:r>
        <w:r>
          <w:fldChar w:fldCharType="begin"/>
        </w:r>
        <w:r>
          <w:instrText xml:space="preserve"> PAGEREF _Toc8789 \h </w:instrText>
        </w:r>
        <w:r>
          <w:fldChar w:fldCharType="separate"/>
        </w:r>
        <w:r>
          <w:t>26</w:t>
        </w:r>
        <w:r>
          <w:fldChar w:fldCharType="end"/>
        </w:r>
      </w:hyperlink>
    </w:p>
    <w:p w14:paraId="55CF15CA" w14:textId="77777777" w:rsidR="00C440B0" w:rsidRDefault="00000000">
      <w:pPr>
        <w:pStyle w:val="TOC2"/>
        <w:tabs>
          <w:tab w:val="clear" w:pos="8296"/>
          <w:tab w:val="right" w:leader="dot" w:pos="8312"/>
        </w:tabs>
      </w:pPr>
      <w:hyperlink w:anchor="_Toc4845" w:history="1">
        <w:r>
          <w:rPr>
            <w:rFonts w:ascii="思源宋体 CN" w:eastAsia="思源宋体 CN" w:hAnsi="思源宋体 CN" w:hint="eastAsia"/>
          </w:rPr>
          <w:t>2.7、</w:t>
        </w:r>
        <w:r>
          <w:rPr>
            <w:rFonts w:ascii="思源宋体 CN" w:eastAsia="思源宋体 CN" w:hAnsi="思源宋体 CN" w:cs="宋体" w:hint="eastAsia"/>
          </w:rPr>
          <w:t>定包</w:t>
        </w:r>
        <w:r>
          <w:tab/>
        </w:r>
        <w:r>
          <w:fldChar w:fldCharType="begin"/>
        </w:r>
        <w:r>
          <w:instrText xml:space="preserve"> PAGEREF _Toc4845 \h </w:instrText>
        </w:r>
        <w:r>
          <w:fldChar w:fldCharType="separate"/>
        </w:r>
        <w:r>
          <w:t>27</w:t>
        </w:r>
        <w:r>
          <w:fldChar w:fldCharType="end"/>
        </w:r>
      </w:hyperlink>
    </w:p>
    <w:p w14:paraId="0483BCEE" w14:textId="77777777" w:rsidR="00C440B0" w:rsidRDefault="00000000">
      <w:pPr>
        <w:pStyle w:val="TOC3"/>
        <w:tabs>
          <w:tab w:val="right" w:leader="dot" w:pos="8312"/>
        </w:tabs>
      </w:pPr>
      <w:hyperlink w:anchor="_Toc18286" w:history="1">
        <w:r>
          <w:rPr>
            <w:rFonts w:ascii="思源宋体 CN" w:eastAsia="思源宋体 CN" w:hAnsi="思源宋体 CN" w:cs="宋体" w:hint="eastAsia"/>
          </w:rPr>
          <w:t>2.7.1、预承包公示</w:t>
        </w:r>
        <w:r>
          <w:tab/>
        </w:r>
        <w:r>
          <w:fldChar w:fldCharType="begin"/>
        </w:r>
        <w:r>
          <w:instrText xml:space="preserve"> PAGEREF _Toc18286 \h </w:instrText>
        </w:r>
        <w:r>
          <w:fldChar w:fldCharType="separate"/>
        </w:r>
        <w:r>
          <w:t>27</w:t>
        </w:r>
        <w:r>
          <w:fldChar w:fldCharType="end"/>
        </w:r>
      </w:hyperlink>
    </w:p>
    <w:p w14:paraId="4CF3A212" w14:textId="77777777" w:rsidR="00C440B0" w:rsidRDefault="00000000">
      <w:pPr>
        <w:pStyle w:val="TOC3"/>
        <w:tabs>
          <w:tab w:val="right" w:leader="dot" w:pos="8312"/>
        </w:tabs>
      </w:pPr>
      <w:hyperlink w:anchor="_Toc1408" w:history="1">
        <w:r>
          <w:rPr>
            <w:rFonts w:ascii="思源宋体 CN" w:eastAsia="思源宋体 CN" w:hAnsi="思源宋体 CN" w:hint="eastAsia"/>
          </w:rPr>
          <w:t>2.7.2、</w:t>
        </w:r>
        <w:r>
          <w:rPr>
            <w:rFonts w:ascii="思源宋体 CN" w:eastAsia="思源宋体 CN" w:hAnsi="思源宋体 CN" w:cs="宋体" w:hint="eastAsia"/>
          </w:rPr>
          <w:t>预承包通知书</w:t>
        </w:r>
        <w:r>
          <w:tab/>
        </w:r>
        <w:r>
          <w:fldChar w:fldCharType="begin"/>
        </w:r>
        <w:r>
          <w:instrText xml:space="preserve"> PAGEREF _Toc1408 \h </w:instrText>
        </w:r>
        <w:r>
          <w:fldChar w:fldCharType="separate"/>
        </w:r>
        <w:r>
          <w:t>28</w:t>
        </w:r>
        <w:r>
          <w:fldChar w:fldCharType="end"/>
        </w:r>
      </w:hyperlink>
    </w:p>
    <w:p w14:paraId="399D5B70" w14:textId="77777777" w:rsidR="00C440B0" w:rsidRDefault="00000000">
      <w:pPr>
        <w:pStyle w:val="TOC3"/>
        <w:tabs>
          <w:tab w:val="right" w:leader="dot" w:pos="8312"/>
        </w:tabs>
      </w:pPr>
      <w:hyperlink w:anchor="_Toc11578" w:history="1">
        <w:r>
          <w:rPr>
            <w:rFonts w:ascii="思源宋体 CN" w:eastAsia="思源宋体 CN" w:hAnsi="思源宋体 CN" w:hint="eastAsia"/>
          </w:rPr>
          <w:t>2.7.3、合同</w:t>
        </w:r>
        <w:r>
          <w:rPr>
            <w:rFonts w:ascii="思源宋体 CN" w:eastAsia="思源宋体 CN" w:hAnsi="思源宋体 CN" w:cs="宋体" w:hint="eastAsia"/>
          </w:rPr>
          <w:t>备案</w:t>
        </w:r>
        <w:r>
          <w:tab/>
        </w:r>
        <w:r>
          <w:fldChar w:fldCharType="begin"/>
        </w:r>
        <w:r>
          <w:instrText xml:space="preserve"> PAGEREF _Toc11578 \h </w:instrText>
        </w:r>
        <w:r>
          <w:fldChar w:fldCharType="separate"/>
        </w:r>
        <w:r>
          <w:t>30</w:t>
        </w:r>
        <w:r>
          <w:fldChar w:fldCharType="end"/>
        </w:r>
      </w:hyperlink>
    </w:p>
    <w:p w14:paraId="64C9BBCA" w14:textId="77777777" w:rsidR="00C440B0" w:rsidRDefault="00000000">
      <w:pPr>
        <w:pStyle w:val="TOC1"/>
        <w:tabs>
          <w:tab w:val="right" w:leader="dot" w:pos="8312"/>
        </w:tabs>
        <w:ind w:left="420" w:hanging="420"/>
      </w:pPr>
      <w:hyperlink w:anchor="_Toc29228" w:history="1">
        <w:r>
          <w:rPr>
            <w:rFonts w:ascii="思源宋体 CN" w:eastAsia="思源宋体 CN" w:hAnsi="思源宋体 CN"/>
          </w:rPr>
          <w:t xml:space="preserve">三、 </w:t>
        </w:r>
        <w:r>
          <w:rPr>
            <w:rFonts w:ascii="思源宋体 CN" w:eastAsia="思源宋体 CN" w:hAnsi="思源宋体 CN" w:hint="eastAsia"/>
          </w:rPr>
          <w:t>非发包项目</w:t>
        </w:r>
        <w:r>
          <w:tab/>
        </w:r>
        <w:r>
          <w:fldChar w:fldCharType="begin"/>
        </w:r>
        <w:r>
          <w:instrText xml:space="preserve"> PAGEREF _Toc29228 \h </w:instrText>
        </w:r>
        <w:r>
          <w:fldChar w:fldCharType="separate"/>
        </w:r>
        <w:r>
          <w:t>31</w:t>
        </w:r>
        <w:r>
          <w:fldChar w:fldCharType="end"/>
        </w:r>
      </w:hyperlink>
    </w:p>
    <w:p w14:paraId="2A362800" w14:textId="77777777" w:rsidR="00C440B0" w:rsidRDefault="00000000">
      <w:pPr>
        <w:pStyle w:val="TOC2"/>
        <w:tabs>
          <w:tab w:val="clear" w:pos="8296"/>
          <w:tab w:val="right" w:leader="dot" w:pos="8312"/>
        </w:tabs>
      </w:pPr>
      <w:hyperlink w:anchor="_Toc2339" w:history="1">
        <w:r>
          <w:rPr>
            <w:rFonts w:ascii="思源宋体 CN" w:eastAsia="思源宋体 CN" w:hAnsi="思源宋体 CN" w:hint="eastAsia"/>
          </w:rPr>
          <w:t>3.1、非发包方式</w:t>
        </w:r>
        <w:r>
          <w:tab/>
        </w:r>
        <w:r>
          <w:fldChar w:fldCharType="begin"/>
        </w:r>
        <w:r>
          <w:instrText xml:space="preserve"> PAGEREF _Toc2339 \h </w:instrText>
        </w:r>
        <w:r>
          <w:fldChar w:fldCharType="separate"/>
        </w:r>
        <w:r>
          <w:t>31</w:t>
        </w:r>
        <w:r>
          <w:fldChar w:fldCharType="end"/>
        </w:r>
      </w:hyperlink>
    </w:p>
    <w:p w14:paraId="7AA945E3" w14:textId="77777777" w:rsidR="00C440B0" w:rsidRDefault="00000000">
      <w:pPr>
        <w:pStyle w:val="TOC2"/>
        <w:tabs>
          <w:tab w:val="clear" w:pos="8296"/>
          <w:tab w:val="right" w:leader="dot" w:pos="8312"/>
        </w:tabs>
      </w:pPr>
      <w:hyperlink w:anchor="_Toc1095" w:history="1">
        <w:r>
          <w:rPr>
            <w:rFonts w:ascii="思源宋体 CN" w:eastAsia="思源宋体 CN" w:hAnsi="思源宋体 CN" w:hint="eastAsia"/>
          </w:rPr>
          <w:t>3.2、项目工作台</w:t>
        </w:r>
        <w:r>
          <w:tab/>
        </w:r>
        <w:r>
          <w:fldChar w:fldCharType="begin"/>
        </w:r>
        <w:r>
          <w:instrText xml:space="preserve"> PAGEREF _Toc1095 \h </w:instrText>
        </w:r>
        <w:r>
          <w:fldChar w:fldCharType="separate"/>
        </w:r>
        <w:r>
          <w:t>31</w:t>
        </w:r>
        <w:r>
          <w:fldChar w:fldCharType="end"/>
        </w:r>
      </w:hyperlink>
    </w:p>
    <w:p w14:paraId="4AEB1704" w14:textId="77777777" w:rsidR="00C440B0" w:rsidRDefault="00000000">
      <w:pPr>
        <w:pStyle w:val="TOC2"/>
        <w:tabs>
          <w:tab w:val="clear" w:pos="8296"/>
          <w:tab w:val="right" w:leader="dot" w:pos="8312"/>
        </w:tabs>
      </w:pPr>
      <w:hyperlink w:anchor="_Toc15987" w:history="1">
        <w:r>
          <w:rPr>
            <w:rFonts w:ascii="思源宋体 CN" w:eastAsia="思源宋体 CN" w:hAnsi="思源宋体 CN" w:hint="eastAsia"/>
          </w:rPr>
          <w:t>3.3、发包</w:t>
        </w:r>
        <w:r>
          <w:tab/>
        </w:r>
        <w:r>
          <w:fldChar w:fldCharType="begin"/>
        </w:r>
        <w:r>
          <w:instrText xml:space="preserve"> PAGEREF _Toc15987 \h </w:instrText>
        </w:r>
        <w:r>
          <w:fldChar w:fldCharType="separate"/>
        </w:r>
        <w:r>
          <w:t>32</w:t>
        </w:r>
        <w:r>
          <w:fldChar w:fldCharType="end"/>
        </w:r>
      </w:hyperlink>
    </w:p>
    <w:p w14:paraId="37DED08A" w14:textId="77777777" w:rsidR="00C440B0" w:rsidRDefault="00000000">
      <w:pPr>
        <w:pStyle w:val="TOC3"/>
        <w:tabs>
          <w:tab w:val="right" w:leader="dot" w:pos="8312"/>
        </w:tabs>
      </w:pPr>
      <w:hyperlink w:anchor="_Toc2576" w:history="1">
        <w:r>
          <w:rPr>
            <w:rFonts w:ascii="思源宋体 CN" w:eastAsia="思源宋体 CN" w:hAnsi="思源宋体 CN" w:hint="eastAsia"/>
          </w:rPr>
          <w:t>3.3.1、采购公告</w:t>
        </w:r>
        <w:r>
          <w:tab/>
        </w:r>
        <w:r>
          <w:fldChar w:fldCharType="begin"/>
        </w:r>
        <w:r>
          <w:instrText xml:space="preserve"> PAGEREF _Toc2576 \h </w:instrText>
        </w:r>
        <w:r>
          <w:fldChar w:fldCharType="separate"/>
        </w:r>
        <w:r>
          <w:t>32</w:t>
        </w:r>
        <w:r>
          <w:fldChar w:fldCharType="end"/>
        </w:r>
      </w:hyperlink>
    </w:p>
    <w:p w14:paraId="79F32109" w14:textId="77777777" w:rsidR="00C440B0" w:rsidRDefault="00000000">
      <w:pPr>
        <w:pStyle w:val="TOC3"/>
        <w:tabs>
          <w:tab w:val="right" w:leader="dot" w:pos="8312"/>
        </w:tabs>
      </w:pPr>
      <w:hyperlink w:anchor="_Toc521" w:history="1">
        <w:r>
          <w:rPr>
            <w:rFonts w:ascii="思源宋体 CN" w:eastAsia="思源宋体 CN" w:hAnsi="思源宋体 CN" w:hint="eastAsia"/>
          </w:rPr>
          <w:t>3.3.2、编制文件</w:t>
        </w:r>
        <w:r>
          <w:tab/>
        </w:r>
        <w:r>
          <w:fldChar w:fldCharType="begin"/>
        </w:r>
        <w:r>
          <w:instrText xml:space="preserve"> PAGEREF _Toc521 \h </w:instrText>
        </w:r>
        <w:r>
          <w:fldChar w:fldCharType="separate"/>
        </w:r>
        <w:r>
          <w:t>33</w:t>
        </w:r>
        <w:r>
          <w:fldChar w:fldCharType="end"/>
        </w:r>
      </w:hyperlink>
    </w:p>
    <w:p w14:paraId="7F474D7A" w14:textId="77777777" w:rsidR="00C440B0" w:rsidRDefault="00000000">
      <w:pPr>
        <w:pStyle w:val="TOC3"/>
        <w:tabs>
          <w:tab w:val="right" w:leader="dot" w:pos="8312"/>
        </w:tabs>
      </w:pPr>
      <w:hyperlink w:anchor="_Toc28194" w:history="1">
        <w:r>
          <w:rPr>
            <w:rFonts w:ascii="思源宋体 CN" w:eastAsia="思源宋体 CN" w:hAnsi="思源宋体 CN" w:hint="eastAsia"/>
          </w:rPr>
          <w:t>3.3.3、文件澄清</w:t>
        </w:r>
        <w:r>
          <w:tab/>
        </w:r>
        <w:r>
          <w:fldChar w:fldCharType="begin"/>
        </w:r>
        <w:r>
          <w:instrText xml:space="preserve"> PAGEREF _Toc28194 \h </w:instrText>
        </w:r>
        <w:r>
          <w:fldChar w:fldCharType="separate"/>
        </w:r>
        <w:r>
          <w:t>34</w:t>
        </w:r>
        <w:r>
          <w:fldChar w:fldCharType="end"/>
        </w:r>
      </w:hyperlink>
    </w:p>
    <w:p w14:paraId="6D744138" w14:textId="77777777" w:rsidR="00C440B0" w:rsidRDefault="00000000">
      <w:pPr>
        <w:pStyle w:val="TOC3"/>
        <w:tabs>
          <w:tab w:val="right" w:leader="dot" w:pos="8312"/>
        </w:tabs>
      </w:pPr>
      <w:hyperlink w:anchor="_Toc16506" w:history="1">
        <w:r>
          <w:rPr>
            <w:rFonts w:ascii="思源宋体 CN" w:eastAsia="思源宋体 CN" w:hAnsi="思源宋体 CN" w:hint="eastAsia"/>
          </w:rPr>
          <w:t>3.3.4、应答截止变更</w:t>
        </w:r>
        <w:r>
          <w:tab/>
        </w:r>
        <w:r>
          <w:fldChar w:fldCharType="begin"/>
        </w:r>
        <w:r>
          <w:instrText xml:space="preserve"> PAGEREF _Toc16506 \h </w:instrText>
        </w:r>
        <w:r>
          <w:fldChar w:fldCharType="separate"/>
        </w:r>
        <w:r>
          <w:t>36</w:t>
        </w:r>
        <w:r>
          <w:fldChar w:fldCharType="end"/>
        </w:r>
      </w:hyperlink>
    </w:p>
    <w:p w14:paraId="1FF703F2" w14:textId="77777777" w:rsidR="00C440B0" w:rsidRDefault="00000000">
      <w:pPr>
        <w:pStyle w:val="TOC2"/>
        <w:tabs>
          <w:tab w:val="clear" w:pos="8296"/>
          <w:tab w:val="right" w:leader="dot" w:pos="8312"/>
        </w:tabs>
      </w:pPr>
      <w:hyperlink w:anchor="_Toc3454" w:history="1">
        <w:r>
          <w:rPr>
            <w:rFonts w:ascii="思源宋体 CN" w:eastAsia="思源宋体 CN" w:hAnsi="思源宋体 CN" w:hint="eastAsia"/>
          </w:rPr>
          <w:t>3.4、开评标</w:t>
        </w:r>
        <w:r>
          <w:tab/>
        </w:r>
        <w:r>
          <w:fldChar w:fldCharType="begin"/>
        </w:r>
        <w:r>
          <w:instrText xml:space="preserve"> PAGEREF _Toc3454 \h </w:instrText>
        </w:r>
        <w:r>
          <w:fldChar w:fldCharType="separate"/>
        </w:r>
        <w:r>
          <w:t>36</w:t>
        </w:r>
        <w:r>
          <w:fldChar w:fldCharType="end"/>
        </w:r>
      </w:hyperlink>
    </w:p>
    <w:p w14:paraId="625F2577" w14:textId="77777777" w:rsidR="00C440B0" w:rsidRDefault="00000000">
      <w:pPr>
        <w:pStyle w:val="TOC3"/>
        <w:tabs>
          <w:tab w:val="right" w:leader="dot" w:pos="8312"/>
        </w:tabs>
      </w:pPr>
      <w:hyperlink w:anchor="_Toc637" w:history="1">
        <w:r>
          <w:rPr>
            <w:rFonts w:ascii="思源宋体 CN" w:eastAsia="思源宋体 CN" w:hAnsi="思源宋体 CN" w:hint="eastAsia"/>
          </w:rPr>
          <w:t>3.4.1、报价查看</w:t>
        </w:r>
        <w:r>
          <w:tab/>
        </w:r>
        <w:r>
          <w:fldChar w:fldCharType="begin"/>
        </w:r>
        <w:r>
          <w:instrText xml:space="preserve"> PAGEREF _Toc637 \h </w:instrText>
        </w:r>
        <w:r>
          <w:fldChar w:fldCharType="separate"/>
        </w:r>
        <w:r>
          <w:t>36</w:t>
        </w:r>
        <w:r>
          <w:fldChar w:fldCharType="end"/>
        </w:r>
      </w:hyperlink>
    </w:p>
    <w:p w14:paraId="772D3C2A" w14:textId="77777777" w:rsidR="00C440B0" w:rsidRDefault="00000000">
      <w:pPr>
        <w:pStyle w:val="TOC2"/>
        <w:tabs>
          <w:tab w:val="clear" w:pos="8296"/>
          <w:tab w:val="right" w:leader="dot" w:pos="8312"/>
        </w:tabs>
      </w:pPr>
      <w:hyperlink w:anchor="_Toc22222" w:history="1">
        <w:r>
          <w:rPr>
            <w:rFonts w:ascii="思源宋体 CN" w:eastAsia="思源宋体 CN" w:hAnsi="思源宋体 CN" w:hint="eastAsia"/>
          </w:rPr>
          <w:t>3.5、定包</w:t>
        </w:r>
        <w:r>
          <w:tab/>
        </w:r>
        <w:r>
          <w:fldChar w:fldCharType="begin"/>
        </w:r>
        <w:r>
          <w:instrText xml:space="preserve"> PAGEREF _Toc22222 \h </w:instrText>
        </w:r>
        <w:r>
          <w:fldChar w:fldCharType="separate"/>
        </w:r>
        <w:r>
          <w:t>37</w:t>
        </w:r>
        <w:r>
          <w:fldChar w:fldCharType="end"/>
        </w:r>
      </w:hyperlink>
    </w:p>
    <w:p w14:paraId="1D6A13B7" w14:textId="77777777" w:rsidR="00C440B0" w:rsidRDefault="00000000">
      <w:pPr>
        <w:pStyle w:val="TOC3"/>
        <w:tabs>
          <w:tab w:val="right" w:leader="dot" w:pos="8312"/>
        </w:tabs>
      </w:pPr>
      <w:hyperlink w:anchor="_Toc10655" w:history="1">
        <w:r>
          <w:rPr>
            <w:rFonts w:ascii="思源宋体 CN" w:eastAsia="思源宋体 CN" w:hAnsi="思源宋体 CN" w:hint="eastAsia"/>
          </w:rPr>
          <w:t>3.5.1、结果审批</w:t>
        </w:r>
        <w:r>
          <w:tab/>
        </w:r>
        <w:r>
          <w:fldChar w:fldCharType="begin"/>
        </w:r>
        <w:r>
          <w:instrText xml:space="preserve"> PAGEREF _Toc10655 \h </w:instrText>
        </w:r>
        <w:r>
          <w:fldChar w:fldCharType="separate"/>
        </w:r>
        <w:r>
          <w:t>37</w:t>
        </w:r>
        <w:r>
          <w:fldChar w:fldCharType="end"/>
        </w:r>
      </w:hyperlink>
    </w:p>
    <w:p w14:paraId="09832215" w14:textId="77777777" w:rsidR="00C440B0" w:rsidRDefault="00000000">
      <w:pPr>
        <w:pStyle w:val="TOC3"/>
        <w:tabs>
          <w:tab w:val="right" w:leader="dot" w:pos="8312"/>
        </w:tabs>
      </w:pPr>
      <w:hyperlink w:anchor="_Toc17615" w:history="1">
        <w:r>
          <w:rPr>
            <w:rFonts w:ascii="思源宋体 CN" w:eastAsia="思源宋体 CN" w:hAnsi="思源宋体 CN" w:hint="eastAsia"/>
          </w:rPr>
          <w:t>3.5.2、结果公示</w:t>
        </w:r>
        <w:r>
          <w:tab/>
        </w:r>
        <w:r>
          <w:fldChar w:fldCharType="begin"/>
        </w:r>
        <w:r>
          <w:instrText xml:space="preserve"> PAGEREF _Toc17615 \h </w:instrText>
        </w:r>
        <w:r>
          <w:fldChar w:fldCharType="separate"/>
        </w:r>
        <w:r>
          <w:t>38</w:t>
        </w:r>
        <w:r>
          <w:fldChar w:fldCharType="end"/>
        </w:r>
      </w:hyperlink>
    </w:p>
    <w:p w14:paraId="06BF47DD" w14:textId="77777777" w:rsidR="00C440B0" w:rsidRDefault="00000000">
      <w:pPr>
        <w:pStyle w:val="TOC3"/>
        <w:tabs>
          <w:tab w:val="right" w:leader="dot" w:pos="8312"/>
        </w:tabs>
      </w:pPr>
      <w:hyperlink w:anchor="_Toc28549" w:history="1">
        <w:r>
          <w:rPr>
            <w:rFonts w:ascii="思源宋体 CN" w:eastAsia="思源宋体 CN" w:hAnsi="思源宋体 CN" w:hint="eastAsia"/>
          </w:rPr>
          <w:t>3.5.3、成交通知书</w:t>
        </w:r>
        <w:r>
          <w:tab/>
        </w:r>
        <w:r>
          <w:fldChar w:fldCharType="begin"/>
        </w:r>
        <w:r>
          <w:instrText xml:space="preserve"> PAGEREF _Toc28549 \h </w:instrText>
        </w:r>
        <w:r>
          <w:fldChar w:fldCharType="separate"/>
        </w:r>
        <w:r>
          <w:t>39</w:t>
        </w:r>
        <w:r>
          <w:fldChar w:fldCharType="end"/>
        </w:r>
      </w:hyperlink>
    </w:p>
    <w:p w14:paraId="7334A0A8" w14:textId="77777777" w:rsidR="00C440B0" w:rsidRDefault="00000000">
      <w:pPr>
        <w:pStyle w:val="TOC1"/>
        <w:tabs>
          <w:tab w:val="right" w:leader="dot" w:pos="8312"/>
        </w:tabs>
        <w:ind w:left="420" w:hanging="420"/>
      </w:pPr>
      <w:hyperlink w:anchor="_Toc5382" w:history="1">
        <w:r>
          <w:rPr>
            <w:rFonts w:ascii="思源宋体 CN" w:eastAsia="思源宋体 CN" w:hAnsi="思源宋体 CN" w:hint="eastAsia"/>
          </w:rPr>
          <w:t>四、开标大厅</w:t>
        </w:r>
        <w:r>
          <w:tab/>
        </w:r>
        <w:r>
          <w:fldChar w:fldCharType="begin"/>
        </w:r>
        <w:r>
          <w:instrText xml:space="preserve"> PAGEREF _Toc5382 \h </w:instrText>
        </w:r>
        <w:r>
          <w:fldChar w:fldCharType="separate"/>
        </w:r>
        <w:r>
          <w:t>41</w:t>
        </w:r>
        <w:r>
          <w:fldChar w:fldCharType="end"/>
        </w:r>
      </w:hyperlink>
    </w:p>
    <w:p w14:paraId="45042FC9" w14:textId="77777777" w:rsidR="00C440B0" w:rsidRDefault="00000000">
      <w:pPr>
        <w:pStyle w:val="TOC2"/>
        <w:tabs>
          <w:tab w:val="clear" w:pos="8296"/>
          <w:tab w:val="right" w:leader="dot" w:pos="8312"/>
        </w:tabs>
      </w:pPr>
      <w:hyperlink w:anchor="_Toc9285" w:history="1">
        <w:r>
          <w:rPr>
            <w:rFonts w:ascii="思源宋体 CN" w:eastAsia="思源宋体 CN" w:hAnsi="思源宋体 CN" w:hint="eastAsia"/>
          </w:rPr>
          <w:t>4.1、登录</w:t>
        </w:r>
        <w:r>
          <w:tab/>
        </w:r>
        <w:r>
          <w:fldChar w:fldCharType="begin"/>
        </w:r>
        <w:r>
          <w:instrText xml:space="preserve"> PAGEREF _Toc9285 \h </w:instrText>
        </w:r>
        <w:r>
          <w:fldChar w:fldCharType="separate"/>
        </w:r>
        <w:r>
          <w:t>41</w:t>
        </w:r>
        <w:r>
          <w:fldChar w:fldCharType="end"/>
        </w:r>
      </w:hyperlink>
    </w:p>
    <w:p w14:paraId="4CAA1B71" w14:textId="77777777" w:rsidR="00C440B0" w:rsidRDefault="00000000">
      <w:pPr>
        <w:pStyle w:val="TOC2"/>
        <w:tabs>
          <w:tab w:val="clear" w:pos="8296"/>
          <w:tab w:val="right" w:leader="dot" w:pos="8312"/>
        </w:tabs>
      </w:pPr>
      <w:hyperlink w:anchor="_Toc25904" w:history="1">
        <w:r>
          <w:rPr>
            <w:rFonts w:ascii="思源宋体 CN" w:eastAsia="思源宋体 CN" w:hAnsi="思源宋体 CN" w:hint="eastAsia"/>
          </w:rPr>
          <w:t>4.2、项目列表页面</w:t>
        </w:r>
        <w:r>
          <w:tab/>
        </w:r>
        <w:r>
          <w:fldChar w:fldCharType="begin"/>
        </w:r>
        <w:r>
          <w:instrText xml:space="preserve"> PAGEREF _Toc25904 \h </w:instrText>
        </w:r>
        <w:r>
          <w:fldChar w:fldCharType="separate"/>
        </w:r>
        <w:r>
          <w:t>42</w:t>
        </w:r>
        <w:r>
          <w:fldChar w:fldCharType="end"/>
        </w:r>
      </w:hyperlink>
    </w:p>
    <w:p w14:paraId="34EBADB2" w14:textId="77777777" w:rsidR="00C440B0" w:rsidRDefault="00000000">
      <w:pPr>
        <w:pStyle w:val="TOC2"/>
        <w:tabs>
          <w:tab w:val="clear" w:pos="8296"/>
          <w:tab w:val="right" w:leader="dot" w:pos="8312"/>
        </w:tabs>
      </w:pPr>
      <w:hyperlink w:anchor="_Toc19625" w:history="1">
        <w:r>
          <w:rPr>
            <w:rFonts w:ascii="思源宋体 CN" w:eastAsia="思源宋体 CN" w:hAnsi="思源宋体 CN" w:hint="eastAsia"/>
          </w:rPr>
          <w:t>4.3、进入开标大厅</w:t>
        </w:r>
        <w:r>
          <w:tab/>
        </w:r>
        <w:r>
          <w:fldChar w:fldCharType="begin"/>
        </w:r>
        <w:r>
          <w:instrText xml:space="preserve"> PAGEREF _Toc19625 \h </w:instrText>
        </w:r>
        <w:r>
          <w:fldChar w:fldCharType="separate"/>
        </w:r>
        <w:r>
          <w:t>42</w:t>
        </w:r>
        <w:r>
          <w:fldChar w:fldCharType="end"/>
        </w:r>
      </w:hyperlink>
    </w:p>
    <w:p w14:paraId="507351DE" w14:textId="77777777" w:rsidR="00C440B0" w:rsidRDefault="00000000">
      <w:pPr>
        <w:pStyle w:val="TOC2"/>
        <w:tabs>
          <w:tab w:val="clear" w:pos="8296"/>
          <w:tab w:val="right" w:leader="dot" w:pos="8312"/>
        </w:tabs>
      </w:pPr>
      <w:hyperlink w:anchor="_Toc29957" w:history="1">
        <w:r>
          <w:rPr>
            <w:rFonts w:ascii="思源宋体 CN" w:eastAsia="思源宋体 CN" w:hAnsi="思源宋体 CN" w:hint="eastAsia"/>
          </w:rPr>
          <w:t>4.4、等待开标</w:t>
        </w:r>
        <w:r>
          <w:tab/>
        </w:r>
        <w:r>
          <w:fldChar w:fldCharType="begin"/>
        </w:r>
        <w:r>
          <w:instrText xml:space="preserve"> PAGEREF _Toc29957 \h </w:instrText>
        </w:r>
        <w:r>
          <w:fldChar w:fldCharType="separate"/>
        </w:r>
        <w:r>
          <w:t>44</w:t>
        </w:r>
        <w:r>
          <w:fldChar w:fldCharType="end"/>
        </w:r>
      </w:hyperlink>
    </w:p>
    <w:p w14:paraId="73188112" w14:textId="77777777" w:rsidR="00C440B0" w:rsidRDefault="00000000">
      <w:pPr>
        <w:pStyle w:val="TOC2"/>
        <w:tabs>
          <w:tab w:val="clear" w:pos="8296"/>
          <w:tab w:val="right" w:leader="dot" w:pos="8312"/>
        </w:tabs>
      </w:pPr>
      <w:hyperlink w:anchor="_Toc1870" w:history="1">
        <w:r>
          <w:rPr>
            <w:rFonts w:ascii="思源宋体 CN" w:eastAsia="思源宋体 CN" w:hAnsi="思源宋体 CN" w:hint="eastAsia"/>
          </w:rPr>
          <w:t>4.5、公布投标人</w:t>
        </w:r>
        <w:r>
          <w:tab/>
        </w:r>
        <w:r>
          <w:fldChar w:fldCharType="begin"/>
        </w:r>
        <w:r>
          <w:instrText xml:space="preserve"> PAGEREF _Toc1870 \h </w:instrText>
        </w:r>
        <w:r>
          <w:fldChar w:fldCharType="separate"/>
        </w:r>
        <w:r>
          <w:t>45</w:t>
        </w:r>
        <w:r>
          <w:fldChar w:fldCharType="end"/>
        </w:r>
      </w:hyperlink>
    </w:p>
    <w:p w14:paraId="0E1C7E10" w14:textId="77777777" w:rsidR="00C440B0" w:rsidRDefault="00000000">
      <w:pPr>
        <w:pStyle w:val="TOC2"/>
        <w:tabs>
          <w:tab w:val="clear" w:pos="8296"/>
          <w:tab w:val="right" w:leader="dot" w:pos="8312"/>
        </w:tabs>
      </w:pPr>
      <w:hyperlink w:anchor="_Toc30536" w:history="1">
        <w:r>
          <w:rPr>
            <w:rFonts w:ascii="思源宋体 CN" w:eastAsia="思源宋体 CN" w:hAnsi="思源宋体 CN" w:hint="eastAsia"/>
          </w:rPr>
          <w:t>4.6、查看投标人名单</w:t>
        </w:r>
        <w:r>
          <w:tab/>
        </w:r>
        <w:r>
          <w:fldChar w:fldCharType="begin"/>
        </w:r>
        <w:r>
          <w:instrText xml:space="preserve"> PAGEREF _Toc30536 \h </w:instrText>
        </w:r>
        <w:r>
          <w:fldChar w:fldCharType="separate"/>
        </w:r>
        <w:r>
          <w:t>46</w:t>
        </w:r>
        <w:r>
          <w:fldChar w:fldCharType="end"/>
        </w:r>
      </w:hyperlink>
    </w:p>
    <w:p w14:paraId="761CDC4A" w14:textId="77777777" w:rsidR="00C440B0" w:rsidRDefault="00000000">
      <w:pPr>
        <w:pStyle w:val="TOC2"/>
        <w:tabs>
          <w:tab w:val="clear" w:pos="8296"/>
          <w:tab w:val="right" w:leader="dot" w:pos="8312"/>
        </w:tabs>
      </w:pPr>
      <w:hyperlink w:anchor="_Toc6148" w:history="1">
        <w:r>
          <w:rPr>
            <w:rFonts w:ascii="思源宋体 CN" w:eastAsia="思源宋体 CN" w:hAnsi="思源宋体 CN" w:hint="eastAsia"/>
          </w:rPr>
          <w:t>4.7、投标人解密</w:t>
        </w:r>
        <w:r>
          <w:tab/>
        </w:r>
        <w:r>
          <w:fldChar w:fldCharType="begin"/>
        </w:r>
        <w:r>
          <w:instrText xml:space="preserve"> PAGEREF _Toc6148 \h </w:instrText>
        </w:r>
        <w:r>
          <w:fldChar w:fldCharType="separate"/>
        </w:r>
        <w:r>
          <w:t>48</w:t>
        </w:r>
        <w:r>
          <w:fldChar w:fldCharType="end"/>
        </w:r>
      </w:hyperlink>
    </w:p>
    <w:p w14:paraId="4C3BF0BA" w14:textId="77777777" w:rsidR="00C440B0" w:rsidRDefault="00000000">
      <w:pPr>
        <w:pStyle w:val="TOC2"/>
        <w:tabs>
          <w:tab w:val="clear" w:pos="8296"/>
          <w:tab w:val="right" w:leader="dot" w:pos="8312"/>
        </w:tabs>
      </w:pPr>
      <w:hyperlink w:anchor="_Toc29766" w:history="1">
        <w:r>
          <w:rPr>
            <w:rFonts w:ascii="思源宋体 CN" w:eastAsia="思源宋体 CN" w:hAnsi="思源宋体 CN" w:hint="eastAsia"/>
          </w:rPr>
          <w:t>4.8、发包人解密</w:t>
        </w:r>
        <w:r>
          <w:tab/>
        </w:r>
        <w:r>
          <w:fldChar w:fldCharType="begin"/>
        </w:r>
        <w:r>
          <w:instrText xml:space="preserve"> PAGEREF _Toc29766 \h </w:instrText>
        </w:r>
        <w:r>
          <w:fldChar w:fldCharType="separate"/>
        </w:r>
        <w:r>
          <w:t>49</w:t>
        </w:r>
        <w:r>
          <w:fldChar w:fldCharType="end"/>
        </w:r>
      </w:hyperlink>
    </w:p>
    <w:p w14:paraId="328EF480" w14:textId="77777777" w:rsidR="00C440B0" w:rsidRDefault="00000000">
      <w:pPr>
        <w:pStyle w:val="TOC2"/>
        <w:tabs>
          <w:tab w:val="clear" w:pos="8296"/>
          <w:tab w:val="right" w:leader="dot" w:pos="8312"/>
        </w:tabs>
      </w:pPr>
      <w:hyperlink w:anchor="_Toc13012" w:history="1">
        <w:r>
          <w:rPr>
            <w:rFonts w:ascii="思源宋体 CN" w:eastAsia="思源宋体 CN" w:hAnsi="思源宋体 CN" w:hint="eastAsia"/>
          </w:rPr>
          <w:t>4.9、批量导入</w:t>
        </w:r>
        <w:r>
          <w:tab/>
        </w:r>
        <w:r>
          <w:fldChar w:fldCharType="begin"/>
        </w:r>
        <w:r>
          <w:instrText xml:space="preserve"> PAGEREF _Toc13012 \h </w:instrText>
        </w:r>
        <w:r>
          <w:fldChar w:fldCharType="separate"/>
        </w:r>
        <w:r>
          <w:t>51</w:t>
        </w:r>
        <w:r>
          <w:fldChar w:fldCharType="end"/>
        </w:r>
      </w:hyperlink>
    </w:p>
    <w:p w14:paraId="31469FAD" w14:textId="77777777" w:rsidR="00C440B0" w:rsidRDefault="00000000">
      <w:pPr>
        <w:pStyle w:val="TOC2"/>
        <w:tabs>
          <w:tab w:val="clear" w:pos="8296"/>
          <w:tab w:val="right" w:leader="dot" w:pos="8312"/>
        </w:tabs>
      </w:pPr>
      <w:hyperlink w:anchor="_Toc4380" w:history="1">
        <w:r>
          <w:rPr>
            <w:rFonts w:ascii="思源宋体 CN" w:eastAsia="思源宋体 CN" w:hAnsi="思源宋体 CN" w:hint="eastAsia"/>
          </w:rPr>
          <w:t>4.10、唱标</w:t>
        </w:r>
        <w:r>
          <w:tab/>
        </w:r>
        <w:r>
          <w:fldChar w:fldCharType="begin"/>
        </w:r>
        <w:r>
          <w:instrText xml:space="preserve"> PAGEREF _Toc4380 \h </w:instrText>
        </w:r>
        <w:r>
          <w:fldChar w:fldCharType="separate"/>
        </w:r>
        <w:r>
          <w:t>52</w:t>
        </w:r>
        <w:r>
          <w:fldChar w:fldCharType="end"/>
        </w:r>
      </w:hyperlink>
    </w:p>
    <w:p w14:paraId="7D688D21" w14:textId="77777777" w:rsidR="00C440B0" w:rsidRDefault="00000000">
      <w:pPr>
        <w:pStyle w:val="TOC2"/>
        <w:tabs>
          <w:tab w:val="clear" w:pos="8296"/>
          <w:tab w:val="right" w:leader="dot" w:pos="8312"/>
        </w:tabs>
      </w:pPr>
      <w:hyperlink w:anchor="_Toc11418" w:history="1">
        <w:r>
          <w:rPr>
            <w:rFonts w:ascii="思源宋体 CN" w:eastAsia="思源宋体 CN" w:hAnsi="思源宋体 CN" w:hint="eastAsia"/>
          </w:rPr>
          <w:t>4.11、开标结束</w:t>
        </w:r>
        <w:r>
          <w:tab/>
        </w:r>
        <w:r>
          <w:fldChar w:fldCharType="begin"/>
        </w:r>
        <w:r>
          <w:instrText xml:space="preserve"> PAGEREF _Toc11418 \h </w:instrText>
        </w:r>
        <w:r>
          <w:fldChar w:fldCharType="separate"/>
        </w:r>
        <w:r>
          <w:t>53</w:t>
        </w:r>
        <w:r>
          <w:fldChar w:fldCharType="end"/>
        </w:r>
      </w:hyperlink>
    </w:p>
    <w:p w14:paraId="2EFB30A9" w14:textId="77777777" w:rsidR="00C440B0" w:rsidRDefault="00000000">
      <w:pPr>
        <w:pStyle w:val="TOC2"/>
        <w:tabs>
          <w:tab w:val="clear" w:pos="8296"/>
          <w:tab w:val="right" w:leader="dot" w:pos="8312"/>
        </w:tabs>
      </w:pPr>
      <w:hyperlink w:anchor="_Toc27278" w:history="1">
        <w:r>
          <w:rPr>
            <w:rFonts w:ascii="思源宋体 CN" w:eastAsia="思源宋体 CN" w:hAnsi="思源宋体 CN" w:hint="eastAsia"/>
          </w:rPr>
          <w:t>4.12、语音异议</w:t>
        </w:r>
        <w:r>
          <w:tab/>
        </w:r>
        <w:r>
          <w:fldChar w:fldCharType="begin"/>
        </w:r>
        <w:r>
          <w:instrText xml:space="preserve"> PAGEREF _Toc27278 \h </w:instrText>
        </w:r>
        <w:r>
          <w:fldChar w:fldCharType="separate"/>
        </w:r>
        <w:r>
          <w:t>53</w:t>
        </w:r>
        <w:r>
          <w:fldChar w:fldCharType="end"/>
        </w:r>
      </w:hyperlink>
    </w:p>
    <w:p w14:paraId="75869F07" w14:textId="77777777" w:rsidR="00C440B0" w:rsidRDefault="00000000">
      <w:pPr>
        <w:pStyle w:val="TOC2"/>
        <w:tabs>
          <w:tab w:val="clear" w:pos="8296"/>
          <w:tab w:val="right" w:leader="dot" w:pos="8312"/>
        </w:tabs>
      </w:pPr>
      <w:hyperlink w:anchor="_Toc9498" w:history="1">
        <w:r>
          <w:rPr>
            <w:rFonts w:ascii="思源宋体 CN" w:eastAsia="思源宋体 CN" w:hAnsi="思源宋体 CN" w:hint="eastAsia"/>
          </w:rPr>
          <w:t>4.13、文字异议</w:t>
        </w:r>
        <w:r>
          <w:tab/>
        </w:r>
        <w:r>
          <w:fldChar w:fldCharType="begin"/>
        </w:r>
        <w:r>
          <w:instrText xml:space="preserve"> PAGEREF _Toc9498 \h </w:instrText>
        </w:r>
        <w:r>
          <w:fldChar w:fldCharType="separate"/>
        </w:r>
        <w:r>
          <w:t>54</w:t>
        </w:r>
        <w:r>
          <w:fldChar w:fldCharType="end"/>
        </w:r>
      </w:hyperlink>
    </w:p>
    <w:p w14:paraId="488FD55D" w14:textId="77777777" w:rsidR="00C440B0" w:rsidRDefault="00000000">
      <w:pPr>
        <w:pStyle w:val="TOC2"/>
        <w:tabs>
          <w:tab w:val="clear" w:pos="8296"/>
          <w:tab w:val="right" w:leader="dot" w:pos="8312"/>
        </w:tabs>
      </w:pPr>
      <w:hyperlink w:anchor="_Toc26416" w:history="1">
        <w:r>
          <w:rPr>
            <w:rFonts w:ascii="思源宋体 CN" w:eastAsia="思源宋体 CN" w:hAnsi="思源宋体 CN" w:hint="eastAsia"/>
          </w:rPr>
          <w:t>4.14、终止开标</w:t>
        </w:r>
        <w:r>
          <w:tab/>
        </w:r>
        <w:r>
          <w:fldChar w:fldCharType="begin"/>
        </w:r>
        <w:r>
          <w:instrText xml:space="preserve"> PAGEREF _Toc26416 \h </w:instrText>
        </w:r>
        <w:r>
          <w:fldChar w:fldCharType="separate"/>
        </w:r>
        <w:r>
          <w:t>56</w:t>
        </w:r>
        <w:r>
          <w:fldChar w:fldCharType="end"/>
        </w:r>
      </w:hyperlink>
    </w:p>
    <w:p w14:paraId="50F93A82" w14:textId="77777777" w:rsidR="00C440B0" w:rsidRDefault="00000000">
      <w:pPr>
        <w:pStyle w:val="TOC2"/>
        <w:tabs>
          <w:tab w:val="clear" w:pos="8296"/>
          <w:tab w:val="right" w:leader="dot" w:pos="8312"/>
        </w:tabs>
      </w:pPr>
      <w:hyperlink w:anchor="_Toc7916" w:history="1">
        <w:r>
          <w:rPr>
            <w:rFonts w:ascii="思源宋体 CN" w:eastAsia="思源宋体 CN" w:hAnsi="思源宋体 CN" w:hint="eastAsia"/>
          </w:rPr>
          <w:t>4.15、公告栏</w:t>
        </w:r>
        <w:r>
          <w:tab/>
        </w:r>
        <w:r>
          <w:fldChar w:fldCharType="begin"/>
        </w:r>
        <w:r>
          <w:instrText xml:space="preserve"> PAGEREF _Toc7916 \h </w:instrText>
        </w:r>
        <w:r>
          <w:fldChar w:fldCharType="separate"/>
        </w:r>
        <w:r>
          <w:t>57</w:t>
        </w:r>
        <w:r>
          <w:fldChar w:fldCharType="end"/>
        </w:r>
      </w:hyperlink>
    </w:p>
    <w:p w14:paraId="04467262" w14:textId="77777777" w:rsidR="00C440B0" w:rsidRDefault="00000000">
      <w:pPr>
        <w:pStyle w:val="TOC2"/>
        <w:tabs>
          <w:tab w:val="clear" w:pos="8296"/>
          <w:tab w:val="right" w:leader="dot" w:pos="8312"/>
        </w:tabs>
      </w:pPr>
      <w:hyperlink w:anchor="_Toc17452" w:history="1">
        <w:r>
          <w:rPr>
            <w:rFonts w:ascii="思源宋体 CN" w:eastAsia="思源宋体 CN" w:hAnsi="思源宋体 CN" w:hint="eastAsia"/>
          </w:rPr>
          <w:t>4.16、互动交流</w:t>
        </w:r>
        <w:r>
          <w:tab/>
        </w:r>
        <w:r>
          <w:fldChar w:fldCharType="begin"/>
        </w:r>
        <w:r>
          <w:instrText xml:space="preserve"> PAGEREF _Toc17452 \h </w:instrText>
        </w:r>
        <w:r>
          <w:fldChar w:fldCharType="separate"/>
        </w:r>
        <w:r>
          <w:t>58</w:t>
        </w:r>
        <w:r>
          <w:fldChar w:fldCharType="end"/>
        </w:r>
      </w:hyperlink>
    </w:p>
    <w:p w14:paraId="1D9ED552" w14:textId="77777777" w:rsidR="00C440B0" w:rsidRDefault="00000000">
      <w:pPr>
        <w:pStyle w:val="TOC2"/>
        <w:tabs>
          <w:tab w:val="clear" w:pos="8296"/>
          <w:tab w:val="right" w:leader="dot" w:pos="8312"/>
        </w:tabs>
      </w:pPr>
      <w:hyperlink w:anchor="_Toc23490" w:history="1">
        <w:r>
          <w:rPr>
            <w:rFonts w:ascii="思源宋体 CN" w:eastAsia="思源宋体 CN" w:hAnsi="思源宋体 CN" w:hint="eastAsia"/>
          </w:rPr>
          <w:t>4.17、小组聊天</w:t>
        </w:r>
        <w:r>
          <w:tab/>
        </w:r>
        <w:r>
          <w:fldChar w:fldCharType="begin"/>
        </w:r>
        <w:r>
          <w:instrText xml:space="preserve"> PAGEREF _Toc23490 \h </w:instrText>
        </w:r>
        <w:r>
          <w:fldChar w:fldCharType="separate"/>
        </w:r>
        <w:r>
          <w:t>60</w:t>
        </w:r>
        <w:r>
          <w:fldChar w:fldCharType="end"/>
        </w:r>
      </w:hyperlink>
    </w:p>
    <w:p w14:paraId="716A7BB5" w14:textId="77777777" w:rsidR="00C440B0" w:rsidRDefault="00000000">
      <w:pPr>
        <w:pStyle w:val="TOC2"/>
        <w:tabs>
          <w:tab w:val="clear" w:pos="8296"/>
          <w:tab w:val="right" w:leader="dot" w:pos="8312"/>
        </w:tabs>
      </w:pPr>
      <w:hyperlink w:anchor="_Toc30959" w:history="1">
        <w:r>
          <w:rPr>
            <w:rFonts w:ascii="思源宋体 CN" w:eastAsia="思源宋体 CN" w:hAnsi="思源宋体 CN" w:hint="eastAsia"/>
          </w:rPr>
          <w:t>4.18、直播</w:t>
        </w:r>
        <w:r>
          <w:tab/>
        </w:r>
        <w:r>
          <w:fldChar w:fldCharType="begin"/>
        </w:r>
        <w:r>
          <w:instrText xml:space="preserve"> PAGEREF _Toc30959 \h </w:instrText>
        </w:r>
        <w:r>
          <w:fldChar w:fldCharType="separate"/>
        </w:r>
        <w:r>
          <w:t>60</w:t>
        </w:r>
        <w:r>
          <w:fldChar w:fldCharType="end"/>
        </w:r>
      </w:hyperlink>
    </w:p>
    <w:p w14:paraId="1D18D58D" w14:textId="77777777" w:rsidR="00C440B0" w:rsidRDefault="00000000">
      <w:pPr>
        <w:pStyle w:val="TOC2"/>
        <w:tabs>
          <w:tab w:val="clear" w:pos="8296"/>
          <w:tab w:val="right" w:leader="dot" w:pos="8312"/>
        </w:tabs>
      </w:pPr>
      <w:hyperlink w:anchor="_Toc18378" w:history="1">
        <w:r>
          <w:rPr>
            <w:rFonts w:ascii="思源宋体 CN" w:eastAsia="思源宋体 CN" w:hAnsi="思源宋体 CN" w:hint="eastAsia"/>
          </w:rPr>
          <w:t>4.19、数字地图</w:t>
        </w:r>
        <w:r>
          <w:tab/>
        </w:r>
        <w:r>
          <w:fldChar w:fldCharType="begin"/>
        </w:r>
        <w:r>
          <w:instrText xml:space="preserve"> PAGEREF _Toc18378 \h </w:instrText>
        </w:r>
        <w:r>
          <w:fldChar w:fldCharType="separate"/>
        </w:r>
        <w:r>
          <w:t>62</w:t>
        </w:r>
        <w:r>
          <w:fldChar w:fldCharType="end"/>
        </w:r>
      </w:hyperlink>
    </w:p>
    <w:p w14:paraId="5CC5535E" w14:textId="77777777" w:rsidR="00C440B0" w:rsidRDefault="00000000">
      <w:pPr>
        <w:pStyle w:val="TOC2"/>
        <w:tabs>
          <w:tab w:val="clear" w:pos="8296"/>
          <w:tab w:val="right" w:leader="dot" w:pos="8312"/>
        </w:tabs>
      </w:pPr>
      <w:hyperlink w:anchor="_Toc12671" w:history="1">
        <w:r>
          <w:rPr>
            <w:rFonts w:ascii="思源宋体 CN" w:eastAsia="思源宋体 CN" w:hAnsi="思源宋体 CN" w:hint="eastAsia"/>
          </w:rPr>
          <w:t>4.20、关键帧</w:t>
        </w:r>
        <w:r>
          <w:tab/>
        </w:r>
        <w:r>
          <w:fldChar w:fldCharType="begin"/>
        </w:r>
        <w:r>
          <w:instrText xml:space="preserve"> PAGEREF _Toc12671 \h </w:instrText>
        </w:r>
        <w:r>
          <w:fldChar w:fldCharType="separate"/>
        </w:r>
        <w:r>
          <w:t>63</w:t>
        </w:r>
        <w:r>
          <w:fldChar w:fldCharType="end"/>
        </w:r>
      </w:hyperlink>
    </w:p>
    <w:p w14:paraId="191C327D" w14:textId="77777777" w:rsidR="00C440B0" w:rsidRDefault="00000000">
      <w:pPr>
        <w:pStyle w:val="TOC2"/>
        <w:tabs>
          <w:tab w:val="clear" w:pos="8296"/>
          <w:tab w:val="right" w:leader="dot" w:pos="8312"/>
        </w:tabs>
      </w:pPr>
      <w:hyperlink w:anchor="_Toc21824" w:history="1">
        <w:r>
          <w:rPr>
            <w:rFonts w:ascii="思源宋体 CN" w:eastAsia="思源宋体 CN" w:hAnsi="思源宋体 CN" w:hint="eastAsia"/>
          </w:rPr>
          <w:t>4.21、私聊</w:t>
        </w:r>
        <w:r>
          <w:tab/>
        </w:r>
        <w:r>
          <w:fldChar w:fldCharType="begin"/>
        </w:r>
        <w:r>
          <w:instrText xml:space="preserve"> PAGEREF _Toc21824 \h </w:instrText>
        </w:r>
        <w:r>
          <w:fldChar w:fldCharType="separate"/>
        </w:r>
        <w:r>
          <w:t>64</w:t>
        </w:r>
        <w:r>
          <w:fldChar w:fldCharType="end"/>
        </w:r>
      </w:hyperlink>
    </w:p>
    <w:p w14:paraId="69C9AA1E" w14:textId="77777777" w:rsidR="00C440B0" w:rsidRDefault="00000000">
      <w:pPr>
        <w:pStyle w:val="TOC2"/>
        <w:tabs>
          <w:tab w:val="clear" w:pos="8296"/>
          <w:tab w:val="right" w:leader="dot" w:pos="8312"/>
        </w:tabs>
      </w:pPr>
      <w:hyperlink w:anchor="_Toc23629" w:history="1">
        <w:r>
          <w:rPr>
            <w:rFonts w:ascii="思源宋体 CN" w:eastAsia="思源宋体 CN" w:hAnsi="思源宋体 CN" w:hint="eastAsia"/>
          </w:rPr>
          <w:t>4.22、人员列表</w:t>
        </w:r>
        <w:r>
          <w:tab/>
        </w:r>
        <w:r>
          <w:fldChar w:fldCharType="begin"/>
        </w:r>
        <w:r>
          <w:instrText xml:space="preserve"> PAGEREF _Toc23629 \h </w:instrText>
        </w:r>
        <w:r>
          <w:fldChar w:fldCharType="separate"/>
        </w:r>
        <w:r>
          <w:t>66</w:t>
        </w:r>
        <w:r>
          <w:fldChar w:fldCharType="end"/>
        </w:r>
      </w:hyperlink>
    </w:p>
    <w:p w14:paraId="78903063" w14:textId="77777777" w:rsidR="00C440B0" w:rsidRDefault="00000000">
      <w:pPr>
        <w:pStyle w:val="TOC1"/>
        <w:tabs>
          <w:tab w:val="right" w:leader="dot" w:pos="8312"/>
        </w:tabs>
        <w:ind w:left="420" w:hanging="420"/>
      </w:pPr>
      <w:hyperlink w:anchor="_Toc29033" w:history="1">
        <w:r>
          <w:rPr>
            <w:rFonts w:ascii="思源宋体 CN" w:eastAsia="思源宋体 CN" w:hAnsi="思源宋体 CN"/>
            <w:lang w:bidi="ar"/>
          </w:rPr>
          <w:t xml:space="preserve">五、 </w:t>
        </w:r>
        <w:r>
          <w:rPr>
            <w:rFonts w:ascii="思源宋体 CN" w:eastAsia="思源宋体 CN" w:hAnsi="思源宋体 CN" w:hint="eastAsia"/>
            <w:lang w:bidi="ar"/>
          </w:rPr>
          <w:t>评标准备</w:t>
        </w:r>
        <w:r>
          <w:tab/>
        </w:r>
        <w:r>
          <w:fldChar w:fldCharType="begin"/>
        </w:r>
        <w:r>
          <w:instrText xml:space="preserve"> PAGEREF _Toc29033 \h </w:instrText>
        </w:r>
        <w:r>
          <w:fldChar w:fldCharType="separate"/>
        </w:r>
        <w:r>
          <w:t>66</w:t>
        </w:r>
        <w:r>
          <w:fldChar w:fldCharType="end"/>
        </w:r>
      </w:hyperlink>
    </w:p>
    <w:p w14:paraId="4E9D50F5" w14:textId="77777777" w:rsidR="00C440B0" w:rsidRDefault="00000000">
      <w:pPr>
        <w:pStyle w:val="TOC2"/>
        <w:tabs>
          <w:tab w:val="clear" w:pos="8296"/>
          <w:tab w:val="right" w:leader="dot" w:pos="8312"/>
        </w:tabs>
      </w:pPr>
      <w:hyperlink w:anchor="_Toc28602" w:history="1">
        <w:r>
          <w:rPr>
            <w:rFonts w:ascii="思源宋体 CN" w:eastAsia="思源宋体 CN" w:hAnsi="思源宋体 CN" w:hint="eastAsia"/>
          </w:rPr>
          <w:t>5.1、登录</w:t>
        </w:r>
        <w:r>
          <w:tab/>
        </w:r>
        <w:r>
          <w:fldChar w:fldCharType="begin"/>
        </w:r>
        <w:r>
          <w:instrText xml:space="preserve"> PAGEREF _Toc28602 \h </w:instrText>
        </w:r>
        <w:r>
          <w:fldChar w:fldCharType="separate"/>
        </w:r>
        <w:r>
          <w:t>66</w:t>
        </w:r>
        <w:r>
          <w:fldChar w:fldCharType="end"/>
        </w:r>
      </w:hyperlink>
    </w:p>
    <w:p w14:paraId="04379EC0" w14:textId="77777777" w:rsidR="00C440B0" w:rsidRDefault="00000000">
      <w:pPr>
        <w:pStyle w:val="TOC2"/>
        <w:tabs>
          <w:tab w:val="clear" w:pos="8296"/>
          <w:tab w:val="right" w:leader="dot" w:pos="8312"/>
        </w:tabs>
      </w:pPr>
      <w:hyperlink w:anchor="_Toc18062" w:history="1">
        <w:r>
          <w:rPr>
            <w:rFonts w:ascii="思源宋体 CN" w:eastAsia="思源宋体 CN" w:hAnsi="思源宋体 CN" w:hint="eastAsia"/>
          </w:rPr>
          <w:t>5.2、发包文件导入</w:t>
        </w:r>
        <w:r>
          <w:tab/>
        </w:r>
        <w:r>
          <w:fldChar w:fldCharType="begin"/>
        </w:r>
        <w:r>
          <w:instrText xml:space="preserve"> PAGEREF _Toc18062 \h </w:instrText>
        </w:r>
        <w:r>
          <w:fldChar w:fldCharType="separate"/>
        </w:r>
        <w:r>
          <w:t>67</w:t>
        </w:r>
        <w:r>
          <w:fldChar w:fldCharType="end"/>
        </w:r>
      </w:hyperlink>
    </w:p>
    <w:p w14:paraId="64D1D3C3" w14:textId="77777777" w:rsidR="00C440B0" w:rsidRDefault="00000000">
      <w:pPr>
        <w:pStyle w:val="TOC2"/>
        <w:tabs>
          <w:tab w:val="clear" w:pos="8296"/>
          <w:tab w:val="right" w:leader="dot" w:pos="8312"/>
        </w:tabs>
      </w:pPr>
      <w:hyperlink w:anchor="_Toc27819" w:history="1">
        <w:r>
          <w:rPr>
            <w:rFonts w:ascii="思源宋体 CN" w:eastAsia="思源宋体 CN" w:hAnsi="思源宋体 CN" w:hint="eastAsia"/>
          </w:rPr>
          <w:t>5.3、评标办法设置</w:t>
        </w:r>
        <w:r>
          <w:tab/>
        </w:r>
        <w:r>
          <w:fldChar w:fldCharType="begin"/>
        </w:r>
        <w:r>
          <w:instrText xml:space="preserve"> PAGEREF _Toc27819 \h </w:instrText>
        </w:r>
        <w:r>
          <w:fldChar w:fldCharType="separate"/>
        </w:r>
        <w:r>
          <w:t>67</w:t>
        </w:r>
        <w:r>
          <w:fldChar w:fldCharType="end"/>
        </w:r>
      </w:hyperlink>
    </w:p>
    <w:p w14:paraId="60B5B987" w14:textId="77777777" w:rsidR="00C440B0" w:rsidRDefault="00000000">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14:paraId="369B5A24" w14:textId="77777777" w:rsidR="00C440B0" w:rsidRDefault="00000000">
      <w:pPr>
        <w:pStyle w:val="1"/>
        <w:numPr>
          <w:ilvl w:val="0"/>
          <w:numId w:val="0"/>
        </w:numPr>
        <w:tabs>
          <w:tab w:val="left" w:pos="425"/>
        </w:tabs>
        <w:rPr>
          <w:rFonts w:ascii="思源宋体 CN" w:eastAsia="思源宋体 CN" w:hAnsi="思源宋体 CN" w:cstheme="minorEastAsia"/>
          <w:color w:val="000000" w:themeColor="text1"/>
        </w:rPr>
      </w:pPr>
      <w:bookmarkStart w:id="0" w:name="_Toc33041684"/>
      <w:bookmarkStart w:id="1" w:name="_Toc5080"/>
      <w:bookmarkStart w:id="2" w:name="_Toc1775"/>
      <w:r>
        <w:rPr>
          <w:rFonts w:ascii="思源宋体 CN" w:eastAsia="思源宋体 CN" w:hAnsi="思源宋体 CN" w:cstheme="minorEastAsia" w:hint="eastAsia"/>
          <w:color w:val="000000" w:themeColor="text1"/>
        </w:rPr>
        <w:lastRenderedPageBreak/>
        <w:t>一、系统前期准备</w:t>
      </w:r>
      <w:bookmarkEnd w:id="0"/>
      <w:bookmarkEnd w:id="1"/>
      <w:bookmarkEnd w:id="2"/>
    </w:p>
    <w:p w14:paraId="00DDF8B7" w14:textId="77777777" w:rsidR="00C440B0" w:rsidRDefault="00000000">
      <w:pPr>
        <w:pStyle w:val="2"/>
        <w:numPr>
          <w:ilvl w:val="1"/>
          <w:numId w:val="0"/>
        </w:numPr>
        <w:tabs>
          <w:tab w:val="left" w:pos="567"/>
        </w:tabs>
        <w:rPr>
          <w:rFonts w:ascii="思源宋体 CN" w:eastAsia="思源宋体 CN" w:hAnsi="思源宋体 CN"/>
          <w:color w:val="000000" w:themeColor="text1"/>
        </w:rPr>
      </w:pPr>
      <w:bookmarkStart w:id="3" w:name="_Toc404243499"/>
      <w:bookmarkStart w:id="4" w:name="_Toc33041685"/>
      <w:bookmarkStart w:id="5" w:name="_Toc346701621"/>
      <w:bookmarkStart w:id="6" w:name="_Toc404764418"/>
      <w:bookmarkStart w:id="7" w:name="_Toc10079"/>
      <w:bookmarkStart w:id="8" w:name="_Toc404765194"/>
      <w:bookmarkStart w:id="9" w:name="_Toc346183639"/>
      <w:bookmarkStart w:id="10" w:name="_Toc16296"/>
      <w:r>
        <w:rPr>
          <w:rFonts w:eastAsia="思源宋体 CN"/>
          <w:color w:val="000000" w:themeColor="text1"/>
        </w:rPr>
        <w:t>1.1</w:t>
      </w:r>
      <w:r>
        <w:rPr>
          <w:rFonts w:eastAsia="思源宋体 CN"/>
          <w:color w:val="000000" w:themeColor="text1"/>
        </w:rPr>
        <w:t>、</w:t>
      </w:r>
      <w:r>
        <w:rPr>
          <w:rFonts w:ascii="思源宋体 CN" w:eastAsia="思源宋体 CN" w:hAnsi="思源宋体 CN"/>
          <w:color w:val="000000" w:themeColor="text1"/>
        </w:rPr>
        <w:t>浏览器配置</w:t>
      </w:r>
      <w:bookmarkEnd w:id="3"/>
      <w:bookmarkEnd w:id="4"/>
      <w:bookmarkEnd w:id="5"/>
      <w:bookmarkEnd w:id="6"/>
      <w:bookmarkEnd w:id="7"/>
      <w:bookmarkEnd w:id="8"/>
      <w:bookmarkEnd w:id="9"/>
      <w:bookmarkEnd w:id="10"/>
    </w:p>
    <w:p w14:paraId="5E9B2B97" w14:textId="77777777" w:rsidR="00C440B0" w:rsidRDefault="00000000">
      <w:pPr>
        <w:pStyle w:val="3"/>
        <w:numPr>
          <w:ilvl w:val="2"/>
          <w:numId w:val="0"/>
        </w:numPr>
        <w:rPr>
          <w:rFonts w:ascii="思源宋体 CN" w:eastAsia="思源宋体 CN" w:hAnsi="思源宋体 CN"/>
          <w:color w:val="000000" w:themeColor="text1"/>
        </w:rPr>
      </w:pPr>
      <w:bookmarkStart w:id="11" w:name="_Toc404765195"/>
      <w:bookmarkStart w:id="12" w:name="_Toc346701622"/>
      <w:bookmarkStart w:id="13" w:name="_Toc404764419"/>
      <w:bookmarkStart w:id="14" w:name="_Toc404243500"/>
      <w:bookmarkStart w:id="15" w:name="_Toc33041686"/>
      <w:bookmarkStart w:id="16" w:name="_Toc346183640"/>
      <w:bookmarkStart w:id="17" w:name="_Toc7460"/>
      <w:bookmarkStart w:id="18" w:name="_Toc205"/>
      <w:r>
        <w:rPr>
          <w:rFonts w:eastAsia="思源宋体 CN"/>
          <w:color w:val="000000" w:themeColor="text1"/>
        </w:rPr>
        <w:t>1.1.1</w:t>
      </w:r>
      <w:r>
        <w:rPr>
          <w:rFonts w:eastAsia="思源宋体 CN"/>
          <w:color w:val="000000" w:themeColor="text1"/>
        </w:rPr>
        <w:t>、</w:t>
      </w:r>
      <w:r>
        <w:rPr>
          <w:rFonts w:ascii="思源宋体 CN" w:eastAsia="思源宋体 CN" w:hAnsi="思源宋体 CN"/>
          <w:color w:val="000000" w:themeColor="text1"/>
        </w:rPr>
        <w:t>Internet选项</w:t>
      </w:r>
      <w:bookmarkEnd w:id="11"/>
      <w:bookmarkEnd w:id="12"/>
      <w:bookmarkEnd w:id="13"/>
      <w:bookmarkEnd w:id="14"/>
      <w:bookmarkEnd w:id="15"/>
      <w:bookmarkEnd w:id="16"/>
      <w:bookmarkEnd w:id="17"/>
      <w:bookmarkEnd w:id="18"/>
    </w:p>
    <w:p w14:paraId="01E43905"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t>为了让系统插件能够正常工作，请按照以下步骤进行浏览器的配置。</w:t>
      </w:r>
    </w:p>
    <w:p w14:paraId="2B6C28BE"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t>1、打开浏览器，在</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工具</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菜单→</w:t>
      </w:r>
      <w:r>
        <w:rPr>
          <w:rFonts w:ascii="思源宋体 CN" w:eastAsia="思源宋体 CN" w:hAnsi="思源宋体 CN" w:hint="eastAsia"/>
          <w:color w:val="000000" w:themeColor="text1"/>
        </w:rPr>
        <w:t>“I</w:t>
      </w:r>
      <w:r>
        <w:rPr>
          <w:rFonts w:ascii="思源宋体 CN" w:eastAsia="思源宋体 CN" w:hAnsi="思源宋体 CN"/>
          <w:color w:val="000000" w:themeColor="text1"/>
        </w:rPr>
        <w:t>nternet选项</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，如下图：</w:t>
      </w:r>
    </w:p>
    <w:p w14:paraId="6F63D624" w14:textId="77777777" w:rsidR="00C440B0" w:rsidRDefault="00000000">
      <w:pPr>
        <w:ind w:firstLine="420"/>
        <w:jc w:val="center"/>
        <w:rPr>
          <w:rFonts w:ascii="思源宋体 CN" w:eastAsia="思源宋体 CN" w:hAnsi="思源宋体 CN"/>
          <w:color w:val="000000" w:themeColor="text1"/>
          <w:spacing w:val="4"/>
        </w:rPr>
      </w:pPr>
      <w:r>
        <w:rPr>
          <w:rFonts w:ascii="思源宋体 CN" w:eastAsia="思源宋体 CN" w:hAnsi="思源宋体 CN"/>
          <w:noProof/>
          <w:color w:val="000000" w:themeColor="text1"/>
          <w:spacing w:val="4"/>
        </w:rPr>
        <w:drawing>
          <wp:inline distT="0" distB="0" distL="114300" distR="114300" wp14:anchorId="06F32766" wp14:editId="393B2476">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13" cstate="print"/>
                    <a:stretch>
                      <a:fillRect/>
                    </a:stretch>
                  </pic:blipFill>
                  <pic:spPr>
                    <a:xfrm>
                      <a:off x="0" y="0"/>
                      <a:ext cx="3562350" cy="3152775"/>
                    </a:xfrm>
                    <a:prstGeom prst="rect">
                      <a:avLst/>
                    </a:prstGeom>
                    <a:noFill/>
                    <a:ln w="9525">
                      <a:noFill/>
                    </a:ln>
                  </pic:spPr>
                </pic:pic>
              </a:graphicData>
            </a:graphic>
          </wp:inline>
        </w:drawing>
      </w:r>
    </w:p>
    <w:p w14:paraId="641B211B"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t>2、弹出对话框之后，请选择</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安全</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选项卡，具体的界面，如下图：</w:t>
      </w:r>
    </w:p>
    <w:p w14:paraId="7FD1F6BA" w14:textId="77777777" w:rsidR="00C440B0" w:rsidRDefault="00000000">
      <w:pPr>
        <w:ind w:firstLine="420"/>
        <w:jc w:val="center"/>
        <w:rPr>
          <w:rFonts w:ascii="思源宋体 CN" w:eastAsia="思源宋体 CN" w:hAnsi="思源宋体 CN"/>
          <w:color w:val="000000" w:themeColor="text1"/>
          <w:spacing w:val="4"/>
        </w:rPr>
      </w:pPr>
      <w:r>
        <w:rPr>
          <w:rFonts w:ascii="思源宋体 CN" w:eastAsia="思源宋体 CN" w:hAnsi="思源宋体 CN"/>
          <w:noProof/>
          <w:color w:val="000000" w:themeColor="text1"/>
          <w:spacing w:val="4"/>
        </w:rPr>
        <w:drawing>
          <wp:inline distT="0" distB="0" distL="114300" distR="114300" wp14:anchorId="2CF28362" wp14:editId="6EA70923">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14" cstate="print"/>
                    <a:stretch>
                      <a:fillRect/>
                    </a:stretch>
                  </pic:blipFill>
                  <pic:spPr>
                    <a:xfrm>
                      <a:off x="0" y="0"/>
                      <a:ext cx="2914650" cy="3476625"/>
                    </a:xfrm>
                    <a:prstGeom prst="rect">
                      <a:avLst/>
                    </a:prstGeom>
                    <a:noFill/>
                    <a:ln w="9525">
                      <a:noFill/>
                    </a:ln>
                  </pic:spPr>
                </pic:pic>
              </a:graphicData>
            </a:graphic>
          </wp:inline>
        </w:drawing>
      </w:r>
    </w:p>
    <w:p w14:paraId="34F32951"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lastRenderedPageBreak/>
        <w:t>3、点击绿色的</w:t>
      </w:r>
      <w:r>
        <w:rPr>
          <w:rFonts w:ascii="思源宋体 CN" w:eastAsia="思源宋体 CN" w:hAnsi="思源宋体 CN" w:hint="eastAsia"/>
          <w:color w:val="000000" w:themeColor="text1"/>
        </w:rPr>
        <w:t>“可信</w:t>
      </w:r>
      <w:r>
        <w:rPr>
          <w:rFonts w:ascii="思源宋体 CN" w:eastAsia="思源宋体 CN" w:hAnsi="思源宋体 CN"/>
          <w:color w:val="000000" w:themeColor="text1"/>
        </w:rPr>
        <w:t>站点</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的图片，如下图：</w:t>
      </w:r>
    </w:p>
    <w:p w14:paraId="6F84EA0E" w14:textId="77777777" w:rsidR="00C440B0" w:rsidRDefault="00000000">
      <w:pPr>
        <w:ind w:firstLine="420"/>
        <w:jc w:val="center"/>
        <w:rPr>
          <w:rFonts w:ascii="思源宋体 CN" w:eastAsia="思源宋体 CN" w:hAnsi="思源宋体 CN"/>
          <w:color w:val="000000" w:themeColor="text1"/>
          <w:spacing w:val="4"/>
        </w:rPr>
      </w:pPr>
      <w:r>
        <w:rPr>
          <w:rFonts w:ascii="思源宋体 CN" w:eastAsia="思源宋体 CN" w:hAnsi="思源宋体 CN"/>
          <w:noProof/>
          <w:color w:val="000000" w:themeColor="text1"/>
          <w:spacing w:val="4"/>
        </w:rPr>
        <w:drawing>
          <wp:inline distT="0" distB="0" distL="114300" distR="114300" wp14:anchorId="191668F2" wp14:editId="0BC4CEAE">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15" cstate="print"/>
                    <a:stretch>
                      <a:fillRect/>
                    </a:stretch>
                  </pic:blipFill>
                  <pic:spPr>
                    <a:xfrm>
                      <a:off x="0" y="0"/>
                      <a:ext cx="3648075" cy="3895725"/>
                    </a:xfrm>
                    <a:prstGeom prst="rect">
                      <a:avLst/>
                    </a:prstGeom>
                    <a:noFill/>
                    <a:ln w="9525">
                      <a:noFill/>
                    </a:ln>
                  </pic:spPr>
                </pic:pic>
              </a:graphicData>
            </a:graphic>
          </wp:inline>
        </w:drawing>
      </w:r>
    </w:p>
    <w:p w14:paraId="59140EED"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t>4、点击</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站点</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按钮，出现如下对话框，如下图：</w:t>
      </w:r>
    </w:p>
    <w:p w14:paraId="718D6D0A" w14:textId="77777777" w:rsidR="00C440B0" w:rsidRDefault="00000000">
      <w:pPr>
        <w:ind w:firstLine="420"/>
        <w:jc w:val="center"/>
        <w:rPr>
          <w:rFonts w:ascii="思源宋体 CN" w:eastAsia="思源宋体 CN" w:hAnsi="思源宋体 CN"/>
          <w:color w:val="000000" w:themeColor="text1"/>
          <w:spacing w:val="4"/>
        </w:rPr>
      </w:pPr>
      <w:r>
        <w:rPr>
          <w:rFonts w:ascii="思源宋体 CN" w:eastAsia="思源宋体 CN" w:hAnsi="思源宋体 CN"/>
          <w:noProof/>
        </w:rPr>
        <w:drawing>
          <wp:inline distT="0" distB="0" distL="0" distR="0" wp14:anchorId="1839969F" wp14:editId="74540815">
            <wp:extent cx="4602480" cy="426720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6" cstate="print"/>
                    <a:stretch>
                      <a:fillRect/>
                    </a:stretch>
                  </pic:blipFill>
                  <pic:spPr>
                    <a:xfrm>
                      <a:off x="0" y="0"/>
                      <a:ext cx="4602879" cy="4267570"/>
                    </a:xfrm>
                    <a:prstGeom prst="rect">
                      <a:avLst/>
                    </a:prstGeom>
                  </pic:spPr>
                </pic:pic>
              </a:graphicData>
            </a:graphic>
          </wp:inline>
        </w:drawing>
      </w:r>
    </w:p>
    <w:p w14:paraId="599D1BC2" w14:textId="77777777" w:rsidR="00C440B0" w:rsidRDefault="00000000">
      <w:pPr>
        <w:ind w:firstLineChars="200" w:firstLine="420"/>
        <w:rPr>
          <w:rFonts w:ascii="思源宋体 CN" w:eastAsia="思源宋体 CN" w:hAnsi="思源宋体 CN"/>
          <w:color w:val="000000" w:themeColor="text1"/>
          <w:spacing w:val="4"/>
        </w:rPr>
      </w:pPr>
      <w:r>
        <w:rPr>
          <w:rFonts w:ascii="思源宋体 CN" w:eastAsia="思源宋体 CN" w:hAnsi="思源宋体 CN"/>
          <w:color w:val="000000" w:themeColor="text1"/>
        </w:rPr>
        <w:lastRenderedPageBreak/>
        <w:t>点击</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添加</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按钮完成添加，再按</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关闭</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按钮退出</w:t>
      </w:r>
      <w:r>
        <w:rPr>
          <w:rFonts w:ascii="思源宋体 CN" w:eastAsia="思源宋体 CN" w:hAnsi="思源宋体 CN"/>
          <w:color w:val="000000" w:themeColor="text1"/>
          <w:spacing w:val="4"/>
        </w:rPr>
        <w:t>。</w:t>
      </w:r>
    </w:p>
    <w:p w14:paraId="7B3EB684"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t>5、设置自定义安全级别，开放</w:t>
      </w:r>
      <w:proofErr w:type="spellStart"/>
      <w:r>
        <w:rPr>
          <w:rFonts w:ascii="思源宋体 CN" w:eastAsia="思源宋体 CN" w:hAnsi="思源宋体 CN"/>
          <w:color w:val="000000" w:themeColor="text1"/>
        </w:rPr>
        <w:t>Activex</w:t>
      </w:r>
      <w:proofErr w:type="spellEnd"/>
      <w:r>
        <w:rPr>
          <w:rFonts w:ascii="思源宋体 CN" w:eastAsia="思源宋体 CN" w:hAnsi="思源宋体 CN"/>
          <w:color w:val="000000" w:themeColor="text1"/>
        </w:rPr>
        <w:t>的访问权限，如下图：</w:t>
      </w:r>
    </w:p>
    <w:p w14:paraId="2FECEC60" w14:textId="77777777" w:rsidR="00C440B0" w:rsidRDefault="00000000">
      <w:pPr>
        <w:ind w:firstLine="420"/>
        <w:jc w:val="center"/>
        <w:rPr>
          <w:rFonts w:ascii="思源宋体 CN" w:eastAsia="思源宋体 CN" w:hAnsi="思源宋体 CN"/>
          <w:color w:val="000000" w:themeColor="text1"/>
          <w:spacing w:val="4"/>
        </w:rPr>
      </w:pPr>
      <w:r>
        <w:rPr>
          <w:rFonts w:ascii="思源宋体 CN" w:eastAsia="思源宋体 CN" w:hAnsi="思源宋体 CN"/>
          <w:noProof/>
          <w:color w:val="000000" w:themeColor="text1"/>
          <w:spacing w:val="4"/>
        </w:rPr>
        <w:drawing>
          <wp:inline distT="0" distB="0" distL="114300" distR="114300" wp14:anchorId="56C701EB" wp14:editId="2BA16A9D">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17" cstate="print"/>
                    <a:stretch>
                      <a:fillRect/>
                    </a:stretch>
                  </pic:blipFill>
                  <pic:spPr>
                    <a:xfrm>
                      <a:off x="0" y="0"/>
                      <a:ext cx="3533775" cy="4152900"/>
                    </a:xfrm>
                    <a:prstGeom prst="rect">
                      <a:avLst/>
                    </a:prstGeom>
                    <a:noFill/>
                    <a:ln w="9525">
                      <a:noFill/>
                    </a:ln>
                  </pic:spPr>
                </pic:pic>
              </a:graphicData>
            </a:graphic>
          </wp:inline>
        </w:drawing>
      </w:r>
    </w:p>
    <w:p w14:paraId="2F34F39F"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t>会出现一个窗口，把其中的</w:t>
      </w:r>
      <w:proofErr w:type="spellStart"/>
      <w:r>
        <w:rPr>
          <w:rFonts w:ascii="思源宋体 CN" w:eastAsia="思源宋体 CN" w:hAnsi="思源宋体 CN"/>
          <w:color w:val="000000" w:themeColor="text1"/>
        </w:rPr>
        <w:t>Activex</w:t>
      </w:r>
      <w:proofErr w:type="spellEnd"/>
      <w:r>
        <w:rPr>
          <w:rFonts w:ascii="思源宋体 CN" w:eastAsia="思源宋体 CN" w:hAnsi="思源宋体 CN"/>
          <w:color w:val="000000" w:themeColor="text1"/>
        </w:rPr>
        <w:t>控件和插件的设置全部改为启用，如下图：</w:t>
      </w:r>
    </w:p>
    <w:p w14:paraId="1D72DEF3" w14:textId="77777777" w:rsidR="00C440B0" w:rsidRDefault="00000000">
      <w:pPr>
        <w:ind w:firstLine="420"/>
        <w:jc w:val="center"/>
        <w:rPr>
          <w:rFonts w:ascii="思源宋体 CN" w:eastAsia="思源宋体 CN" w:hAnsi="思源宋体 CN"/>
          <w:color w:val="000000" w:themeColor="text1"/>
          <w:spacing w:val="4"/>
        </w:rPr>
      </w:pPr>
      <w:r>
        <w:rPr>
          <w:rFonts w:ascii="思源宋体 CN" w:eastAsia="思源宋体 CN" w:hAnsi="思源宋体 CN"/>
          <w:noProof/>
          <w:color w:val="000000" w:themeColor="text1"/>
        </w:rPr>
        <w:drawing>
          <wp:inline distT="0" distB="0" distL="114300" distR="114300" wp14:anchorId="6A83E57F" wp14:editId="61081885">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8" cstate="print"/>
                    <a:stretch>
                      <a:fillRect/>
                    </a:stretch>
                  </pic:blipFill>
                  <pic:spPr>
                    <a:xfrm>
                      <a:off x="0" y="0"/>
                      <a:ext cx="3486150" cy="3676650"/>
                    </a:xfrm>
                    <a:prstGeom prst="rect">
                      <a:avLst/>
                    </a:prstGeom>
                    <a:noFill/>
                    <a:ln w="9525">
                      <a:noFill/>
                    </a:ln>
                  </pic:spPr>
                </pic:pic>
              </a:graphicData>
            </a:graphic>
          </wp:inline>
        </w:drawing>
      </w:r>
    </w:p>
    <w:p w14:paraId="5ADFCEFE"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t>文件下载设置，开放文件下载的权限：设置为启用，如下图：</w:t>
      </w:r>
    </w:p>
    <w:p w14:paraId="5714C163" w14:textId="77777777" w:rsidR="00C440B0" w:rsidRDefault="00000000">
      <w:pPr>
        <w:ind w:firstLine="420"/>
        <w:jc w:val="center"/>
        <w:rPr>
          <w:rFonts w:ascii="思源宋体 CN" w:eastAsia="思源宋体 CN" w:hAnsi="思源宋体 CN"/>
          <w:color w:val="000000" w:themeColor="text1"/>
        </w:rPr>
      </w:pPr>
      <w:r>
        <w:rPr>
          <w:rFonts w:ascii="思源宋体 CN" w:eastAsia="思源宋体 CN" w:hAnsi="思源宋体 CN"/>
          <w:noProof/>
          <w:color w:val="000000" w:themeColor="text1"/>
          <w:spacing w:val="4"/>
        </w:rPr>
        <w:lastRenderedPageBreak/>
        <w:drawing>
          <wp:inline distT="0" distB="0" distL="114300" distR="114300" wp14:anchorId="0EA188ED" wp14:editId="660EA112">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19" cstate="print"/>
                    <a:stretch>
                      <a:fillRect/>
                    </a:stretch>
                  </pic:blipFill>
                  <pic:spPr>
                    <a:xfrm>
                      <a:off x="0" y="0"/>
                      <a:ext cx="3524250" cy="3705225"/>
                    </a:xfrm>
                    <a:prstGeom prst="rect">
                      <a:avLst/>
                    </a:prstGeom>
                    <a:noFill/>
                    <a:ln w="9525">
                      <a:noFill/>
                    </a:ln>
                  </pic:spPr>
                </pic:pic>
              </a:graphicData>
            </a:graphic>
          </wp:inline>
        </w:drawing>
      </w:r>
    </w:p>
    <w:p w14:paraId="524BC802" w14:textId="77777777" w:rsidR="00C440B0" w:rsidRDefault="00000000">
      <w:pPr>
        <w:pStyle w:val="3"/>
        <w:numPr>
          <w:ilvl w:val="2"/>
          <w:numId w:val="0"/>
        </w:numPr>
        <w:rPr>
          <w:rFonts w:ascii="思源宋体 CN" w:eastAsia="思源宋体 CN" w:hAnsi="思源宋体 CN"/>
          <w:color w:val="000000" w:themeColor="text1"/>
        </w:rPr>
      </w:pPr>
      <w:bookmarkStart w:id="19" w:name="_Toc404765196"/>
      <w:bookmarkStart w:id="20" w:name="_Toc346183641"/>
      <w:bookmarkStart w:id="21" w:name="_Toc404764420"/>
      <w:bookmarkStart w:id="22" w:name="_Toc346701623"/>
      <w:bookmarkStart w:id="23" w:name="_Toc404243501"/>
      <w:bookmarkStart w:id="24" w:name="_Toc33041687"/>
      <w:bookmarkStart w:id="25" w:name="_Toc24884"/>
      <w:bookmarkStart w:id="26" w:name="_Toc27933"/>
      <w:r>
        <w:rPr>
          <w:rFonts w:eastAsia="思源宋体 CN"/>
          <w:color w:val="000000" w:themeColor="text1"/>
        </w:rPr>
        <w:t>1.1.2</w:t>
      </w:r>
      <w:r>
        <w:rPr>
          <w:rFonts w:eastAsia="思源宋体 CN"/>
          <w:color w:val="000000" w:themeColor="text1"/>
        </w:rPr>
        <w:t>、</w:t>
      </w:r>
      <w:r>
        <w:rPr>
          <w:rFonts w:ascii="思源宋体 CN" w:eastAsia="思源宋体 CN" w:hAnsi="思源宋体 CN"/>
          <w:color w:val="000000" w:themeColor="text1"/>
        </w:rPr>
        <w:t>关闭拦截工具</w:t>
      </w:r>
      <w:bookmarkEnd w:id="19"/>
      <w:bookmarkEnd w:id="20"/>
      <w:bookmarkEnd w:id="21"/>
      <w:bookmarkEnd w:id="22"/>
      <w:bookmarkEnd w:id="23"/>
      <w:bookmarkEnd w:id="24"/>
      <w:bookmarkEnd w:id="25"/>
      <w:bookmarkEnd w:id="26"/>
    </w:p>
    <w:p w14:paraId="4044D4C9"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color w:val="000000" w:themeColor="text1"/>
        </w:rPr>
        <w:t>上述操作完成后，如果系统中某些功能仍不能使用，请将拦截工具关闭再试用。比如在windows工具栏中关闭弹出窗口阻止程序的操作，如下图：</w:t>
      </w:r>
    </w:p>
    <w:p w14:paraId="2BA3F79D" w14:textId="77777777" w:rsidR="00C440B0" w:rsidRDefault="00000000">
      <w:pPr>
        <w:pStyle w:val="IndentNormal"/>
        <w:ind w:firstLineChars="0" w:firstLine="0"/>
        <w:jc w:val="center"/>
        <w:rPr>
          <w:color w:val="000000" w:themeColor="text1"/>
        </w:rPr>
      </w:pPr>
      <w:r>
        <w:rPr>
          <w:noProof/>
          <w:color w:val="000000" w:themeColor="text1"/>
        </w:rPr>
        <w:drawing>
          <wp:inline distT="0" distB="0" distL="114300" distR="114300" wp14:anchorId="5A46197D" wp14:editId="4E4CA41B">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20" cstate="print"/>
                    <a:stretch>
                      <a:fillRect/>
                    </a:stretch>
                  </pic:blipFill>
                  <pic:spPr>
                    <a:xfrm>
                      <a:off x="0" y="0"/>
                      <a:ext cx="5095875" cy="2324100"/>
                    </a:xfrm>
                    <a:prstGeom prst="rect">
                      <a:avLst/>
                    </a:prstGeom>
                    <a:noFill/>
                    <a:ln w="9525">
                      <a:noFill/>
                    </a:ln>
                  </pic:spPr>
                </pic:pic>
              </a:graphicData>
            </a:graphic>
          </wp:inline>
        </w:drawing>
      </w:r>
    </w:p>
    <w:p w14:paraId="4C5F1EA5" w14:textId="77777777" w:rsidR="00C440B0" w:rsidRDefault="00000000">
      <w:pPr>
        <w:pStyle w:val="3"/>
        <w:numPr>
          <w:ilvl w:val="2"/>
          <w:numId w:val="0"/>
        </w:numPr>
        <w:tabs>
          <w:tab w:val="left" w:pos="567"/>
        </w:tabs>
        <w:rPr>
          <w:rFonts w:ascii="思源宋体 CN" w:eastAsia="思源宋体 CN" w:hAnsi="思源宋体 CN"/>
        </w:rPr>
      </w:pPr>
      <w:bookmarkStart w:id="27" w:name="_Toc16790"/>
      <w:bookmarkStart w:id="28" w:name="_Toc26360592"/>
      <w:bookmarkStart w:id="29" w:name="_Toc33041688"/>
      <w:bookmarkStart w:id="30" w:name="_Toc994"/>
      <w:r>
        <w:rPr>
          <w:rFonts w:eastAsia="思源宋体 CN"/>
        </w:rPr>
        <w:t>1.1.3</w:t>
      </w:r>
      <w:r>
        <w:rPr>
          <w:rFonts w:eastAsia="思源宋体 CN"/>
        </w:rPr>
        <w:t>、</w:t>
      </w:r>
      <w:r>
        <w:rPr>
          <w:rFonts w:ascii="思源宋体 CN" w:eastAsia="思源宋体 CN" w:hAnsi="思源宋体 CN" w:hint="eastAsia"/>
        </w:rPr>
        <w:t>兼容性视图设置</w:t>
      </w:r>
      <w:bookmarkEnd w:id="27"/>
      <w:bookmarkEnd w:id="28"/>
      <w:bookmarkEnd w:id="29"/>
      <w:bookmarkEnd w:id="30"/>
    </w:p>
    <w:p w14:paraId="78278D42" w14:textId="77777777" w:rsidR="00C440B0" w:rsidRDefault="00000000">
      <w:pPr>
        <w:ind w:firstLineChars="200" w:firstLine="420"/>
        <w:rPr>
          <w:rFonts w:ascii="思源宋体 CN" w:eastAsia="思源宋体 CN" w:hAnsi="思源宋体 CN"/>
          <w:color w:val="000000" w:themeColor="text1"/>
        </w:rPr>
      </w:pPr>
      <w:r>
        <w:rPr>
          <w:rFonts w:ascii="思源宋体 CN" w:eastAsia="思源宋体 CN" w:hAnsi="思源宋体 CN" w:hint="eastAsia"/>
        </w:rPr>
        <w:t>打开“工具”菜单</w:t>
      </w:r>
      <w:r>
        <w:rPr>
          <w:rFonts w:ascii="思源宋体 CN" w:eastAsia="思源宋体 CN" w:hAnsi="思源宋体 CN"/>
        </w:rPr>
        <w:sym w:font="Wingdings" w:char="F0E0"/>
      </w:r>
      <w:r>
        <w:rPr>
          <w:rFonts w:ascii="思源宋体 CN" w:eastAsia="思源宋体 CN" w:hAnsi="思源宋体 CN" w:hint="eastAsia"/>
        </w:rPr>
        <w:t>“兼容性视图设置”，</w:t>
      </w:r>
      <w:r>
        <w:rPr>
          <w:rFonts w:ascii="思源宋体 CN" w:eastAsia="思源宋体 CN" w:hAnsi="思源宋体 CN"/>
          <w:color w:val="000000" w:themeColor="text1"/>
        </w:rPr>
        <w:t>点击</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添加</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按钮完成添加，再按</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关闭</w:t>
      </w:r>
      <w:r>
        <w:rPr>
          <w:rFonts w:ascii="思源宋体 CN" w:eastAsia="思源宋体 CN" w:hAnsi="思源宋体 CN" w:hint="eastAsia"/>
          <w:color w:val="000000" w:themeColor="text1"/>
        </w:rPr>
        <w:t>”</w:t>
      </w:r>
      <w:r>
        <w:rPr>
          <w:rFonts w:ascii="思源宋体 CN" w:eastAsia="思源宋体 CN" w:hAnsi="思源宋体 CN"/>
          <w:color w:val="000000" w:themeColor="text1"/>
        </w:rPr>
        <w:t>按钮退出</w:t>
      </w:r>
      <w:r>
        <w:rPr>
          <w:rFonts w:ascii="思源宋体 CN" w:eastAsia="思源宋体 CN" w:hAnsi="思源宋体 CN" w:hint="eastAsia"/>
          <w:color w:val="000000" w:themeColor="text1"/>
        </w:rPr>
        <w:t>。</w:t>
      </w:r>
    </w:p>
    <w:p w14:paraId="20631DB5" w14:textId="77777777" w:rsidR="00C440B0" w:rsidRDefault="00000000">
      <w:pPr>
        <w:ind w:firstLine="420"/>
        <w:jc w:val="center"/>
        <w:rPr>
          <w:rFonts w:asciiTheme="minorEastAsia" w:eastAsiaTheme="minorEastAsia" w:hAnsiTheme="minorEastAsia"/>
          <w:color w:val="000000" w:themeColor="text1"/>
        </w:rPr>
      </w:pPr>
      <w:r>
        <w:rPr>
          <w:noProof/>
        </w:rPr>
        <w:lastRenderedPageBreak/>
        <w:drawing>
          <wp:inline distT="0" distB="0" distL="114300" distR="114300" wp14:anchorId="6D407586" wp14:editId="5CE98E17">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1" cstate="print"/>
                    <a:stretch>
                      <a:fillRect/>
                    </a:stretch>
                  </pic:blipFill>
                  <pic:spPr>
                    <a:xfrm>
                      <a:off x="0" y="0"/>
                      <a:ext cx="3022600" cy="3111500"/>
                    </a:xfrm>
                    <a:prstGeom prst="rect">
                      <a:avLst/>
                    </a:prstGeom>
                    <a:noFill/>
                    <a:ln>
                      <a:noFill/>
                    </a:ln>
                  </pic:spPr>
                </pic:pic>
              </a:graphicData>
            </a:graphic>
          </wp:inline>
        </w:drawing>
      </w:r>
    </w:p>
    <w:p w14:paraId="15775EA1" w14:textId="77777777" w:rsidR="00C440B0" w:rsidRDefault="00C440B0">
      <w:pPr>
        <w:ind w:firstLine="420"/>
      </w:pPr>
    </w:p>
    <w:p w14:paraId="1F7610F8" w14:textId="77777777" w:rsidR="00C440B0" w:rsidRDefault="00000000">
      <w:pPr>
        <w:ind w:firstLine="420"/>
        <w:jc w:val="center"/>
      </w:pPr>
      <w:r>
        <w:rPr>
          <w:noProof/>
        </w:rPr>
        <w:drawing>
          <wp:inline distT="0" distB="0" distL="114300" distR="114300" wp14:anchorId="06FCDE4D" wp14:editId="2DE8F090">
            <wp:extent cx="4413250" cy="5340350"/>
            <wp:effectExtent l="0" t="0" r="6350" b="635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2" cstate="print"/>
                    <a:stretch>
                      <a:fillRect/>
                    </a:stretch>
                  </pic:blipFill>
                  <pic:spPr>
                    <a:xfrm>
                      <a:off x="0" y="0"/>
                      <a:ext cx="4413250" cy="5340350"/>
                    </a:xfrm>
                    <a:prstGeom prst="rect">
                      <a:avLst/>
                    </a:prstGeom>
                    <a:noFill/>
                    <a:ln>
                      <a:noFill/>
                    </a:ln>
                  </pic:spPr>
                </pic:pic>
              </a:graphicData>
            </a:graphic>
          </wp:inline>
        </w:drawing>
      </w:r>
    </w:p>
    <w:p w14:paraId="0F75C2B4" w14:textId="77777777" w:rsidR="00C440B0" w:rsidRDefault="00C440B0">
      <w:pPr>
        <w:pStyle w:val="IndentNormal"/>
        <w:ind w:firstLineChars="0" w:firstLine="0"/>
        <w:jc w:val="center"/>
      </w:pPr>
    </w:p>
    <w:p w14:paraId="33BB273E" w14:textId="77777777" w:rsidR="00C440B0" w:rsidRDefault="00000000">
      <w:pPr>
        <w:pStyle w:val="1"/>
        <w:numPr>
          <w:ilvl w:val="0"/>
          <w:numId w:val="0"/>
        </w:numPr>
        <w:rPr>
          <w:rFonts w:ascii="思源宋体 CN" w:eastAsia="思源宋体 CN" w:hAnsi="思源宋体 CN"/>
        </w:rPr>
      </w:pPr>
      <w:bookmarkStart w:id="31" w:name="_Toc11170"/>
      <w:r>
        <w:rPr>
          <w:rFonts w:ascii="思源宋体 CN" w:eastAsia="思源宋体 CN" w:hAnsi="思源宋体 CN"/>
        </w:rPr>
        <w:t>二、</w:t>
      </w:r>
      <w:r>
        <w:rPr>
          <w:rFonts w:ascii="思源宋体 CN" w:eastAsia="思源宋体 CN" w:hAnsi="思源宋体 CN" w:cs="宋体" w:hint="eastAsia"/>
        </w:rPr>
        <w:t>发包项目</w:t>
      </w:r>
      <w:bookmarkEnd w:id="31"/>
    </w:p>
    <w:p w14:paraId="2DDD43AD" w14:textId="77777777" w:rsidR="00C440B0" w:rsidRDefault="00000000">
      <w:pPr>
        <w:pStyle w:val="2"/>
        <w:numPr>
          <w:ilvl w:val="1"/>
          <w:numId w:val="0"/>
        </w:numPr>
        <w:rPr>
          <w:rFonts w:ascii="思源宋体 CN" w:eastAsia="思源宋体 CN" w:hAnsi="思源宋体 CN"/>
        </w:rPr>
      </w:pPr>
      <w:bookmarkStart w:id="32" w:name="_Toc12968"/>
      <w:r>
        <w:rPr>
          <w:rFonts w:eastAsia="思源宋体 CN"/>
        </w:rPr>
        <w:t>2.1</w:t>
      </w:r>
      <w:r>
        <w:rPr>
          <w:rFonts w:eastAsia="思源宋体 CN"/>
        </w:rPr>
        <w:t>、</w:t>
      </w:r>
      <w:r>
        <w:rPr>
          <w:rFonts w:ascii="思源宋体 CN" w:eastAsia="思源宋体 CN" w:hAnsi="思源宋体 CN" w:hint="eastAsia"/>
        </w:rPr>
        <w:t>登录</w:t>
      </w:r>
      <w:bookmarkEnd w:id="32"/>
    </w:p>
    <w:p w14:paraId="1C7A08A2" w14:textId="77777777" w:rsidR="00C440B0" w:rsidRDefault="00000000">
      <w:pPr>
        <w:ind w:firstLineChars="200" w:firstLine="420"/>
        <w:rPr>
          <w:rFonts w:ascii="思源宋体 CN" w:eastAsia="思源宋体 CN" w:hAnsi="思源宋体 CN"/>
        </w:rPr>
      </w:pPr>
      <w:r>
        <w:rPr>
          <w:rFonts w:ascii="思源宋体 CN" w:eastAsia="思源宋体 CN" w:hAnsi="思源宋体 CN" w:cs="Times New Roman"/>
          <w:lang w:bidi="ar"/>
        </w:rPr>
        <w:t>1</w:t>
      </w:r>
      <w:r>
        <w:rPr>
          <w:rFonts w:ascii="思源宋体 CN" w:eastAsia="思源宋体 CN" w:hAnsi="思源宋体 CN" w:cs="宋体" w:hint="eastAsia"/>
          <w:lang w:bidi="ar"/>
        </w:rPr>
        <w:t>、发包代理：登录新点电子交易平台会员端。如下图：</w:t>
      </w:r>
    </w:p>
    <w:p w14:paraId="10A9FEF4" w14:textId="77777777" w:rsidR="00C440B0" w:rsidRDefault="00000000">
      <w:pPr>
        <w:ind w:firstLine="420"/>
        <w:rPr>
          <w:rFonts w:ascii="思源宋体 CN" w:eastAsia="思源宋体 CN" w:hAnsi="思源宋体 CN"/>
        </w:rPr>
      </w:pPr>
      <w:r>
        <w:rPr>
          <w:noProof/>
        </w:rPr>
        <w:drawing>
          <wp:inline distT="0" distB="0" distL="114300" distR="114300" wp14:anchorId="5C618DD1" wp14:editId="258A6C09">
            <wp:extent cx="5266690" cy="2479675"/>
            <wp:effectExtent l="0" t="0" r="6350" b="444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3"/>
                    <a:stretch>
                      <a:fillRect/>
                    </a:stretch>
                  </pic:blipFill>
                  <pic:spPr>
                    <a:xfrm>
                      <a:off x="0" y="0"/>
                      <a:ext cx="5266690" cy="2479675"/>
                    </a:xfrm>
                    <a:prstGeom prst="rect">
                      <a:avLst/>
                    </a:prstGeom>
                    <a:noFill/>
                    <a:ln>
                      <a:noFill/>
                    </a:ln>
                  </pic:spPr>
                </pic:pic>
              </a:graphicData>
            </a:graphic>
          </wp:inline>
        </w:drawing>
      </w:r>
    </w:p>
    <w:p w14:paraId="64A690C8" w14:textId="77777777" w:rsidR="00C440B0" w:rsidRDefault="00000000">
      <w:pPr>
        <w:ind w:firstLineChars="200" w:firstLine="420"/>
        <w:rPr>
          <w:rFonts w:ascii="思源宋体 CN" w:eastAsia="思源宋体 CN" w:hAnsi="思源宋体 CN"/>
        </w:rPr>
      </w:pPr>
      <w:r>
        <w:rPr>
          <w:rFonts w:ascii="思源宋体 CN" w:eastAsia="思源宋体 CN" w:hAnsi="思源宋体 CN" w:hint="eastAsia"/>
        </w:rPr>
        <w:t>2、已办理CA锁的用户，可插入CA锁，切换至CA锁登录，选择CA类型，输入密码，进入系统，如下图：</w:t>
      </w:r>
    </w:p>
    <w:p w14:paraId="650D470F" w14:textId="77777777" w:rsidR="00C440B0" w:rsidRDefault="00000000">
      <w:pPr>
        <w:ind w:firstLine="420"/>
      </w:pPr>
      <w:r>
        <w:rPr>
          <w:noProof/>
        </w:rPr>
        <w:drawing>
          <wp:inline distT="0" distB="0" distL="114300" distR="114300" wp14:anchorId="4A5F5854" wp14:editId="46CC7E29">
            <wp:extent cx="5266690" cy="2479675"/>
            <wp:effectExtent l="0" t="0" r="6350" b="444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4"/>
                    <a:stretch>
                      <a:fillRect/>
                    </a:stretch>
                  </pic:blipFill>
                  <pic:spPr>
                    <a:xfrm>
                      <a:off x="0" y="0"/>
                      <a:ext cx="5266690" cy="2479675"/>
                    </a:xfrm>
                    <a:prstGeom prst="rect">
                      <a:avLst/>
                    </a:prstGeom>
                    <a:noFill/>
                    <a:ln>
                      <a:noFill/>
                    </a:ln>
                  </pic:spPr>
                </pic:pic>
              </a:graphicData>
            </a:graphic>
          </wp:inline>
        </w:drawing>
      </w:r>
    </w:p>
    <w:p w14:paraId="496BF4B3" w14:textId="77777777" w:rsidR="00C440B0" w:rsidRDefault="00000000">
      <w:pPr>
        <w:numPr>
          <w:ilvl w:val="0"/>
          <w:numId w:val="2"/>
        </w:numPr>
        <w:spacing w:line="360" w:lineRule="auto"/>
        <w:ind w:firstLineChars="200" w:firstLine="420"/>
        <w:rPr>
          <w:rFonts w:ascii="思源宋体 CN" w:eastAsia="思源宋体 CN" w:hAnsi="思源宋体 CN"/>
        </w:rPr>
      </w:pPr>
      <w:r>
        <w:rPr>
          <w:rFonts w:ascii="思源宋体 CN" w:eastAsia="思源宋体 CN" w:hAnsi="思源宋体 CN" w:hint="eastAsia"/>
        </w:rPr>
        <w:t>已办理</w:t>
      </w:r>
      <w:proofErr w:type="gramStart"/>
      <w:r>
        <w:rPr>
          <w:rFonts w:ascii="思源宋体 CN" w:eastAsia="思源宋体 CN" w:hAnsi="思源宋体 CN" w:hint="eastAsia"/>
        </w:rPr>
        <w:t>标证通的</w:t>
      </w:r>
      <w:proofErr w:type="gramEnd"/>
      <w:r>
        <w:rPr>
          <w:rFonts w:ascii="思源宋体 CN" w:eastAsia="思源宋体 CN" w:hAnsi="思源宋体 CN" w:hint="eastAsia"/>
        </w:rPr>
        <w:t>用户，</w:t>
      </w:r>
      <w:proofErr w:type="gramStart"/>
      <w:r>
        <w:rPr>
          <w:rFonts w:ascii="思源宋体 CN" w:eastAsia="思源宋体 CN" w:hAnsi="思源宋体 CN" w:hint="eastAsia"/>
        </w:rPr>
        <w:t>选择扫码登录</w:t>
      </w:r>
      <w:proofErr w:type="gramEnd"/>
      <w:r>
        <w:rPr>
          <w:rFonts w:ascii="思源宋体 CN" w:eastAsia="思源宋体 CN" w:hAnsi="思源宋体 CN" w:hint="eastAsia"/>
        </w:rPr>
        <w:t>，打开手机标证通，</w:t>
      </w:r>
      <w:proofErr w:type="gramStart"/>
      <w:r>
        <w:rPr>
          <w:rFonts w:ascii="思源宋体 CN" w:eastAsia="思源宋体 CN" w:hAnsi="思源宋体 CN" w:hint="eastAsia"/>
        </w:rPr>
        <w:t>扫码登录</w:t>
      </w:r>
      <w:proofErr w:type="gramEnd"/>
      <w:r>
        <w:rPr>
          <w:rFonts w:ascii="思源宋体 CN" w:eastAsia="思源宋体 CN" w:hAnsi="思源宋体 CN" w:hint="eastAsia"/>
        </w:rPr>
        <w:t>系统，如下图：</w:t>
      </w:r>
    </w:p>
    <w:p w14:paraId="4D97403B" w14:textId="77777777" w:rsidR="00C440B0" w:rsidRDefault="00000000">
      <w:pPr>
        <w:spacing w:line="360" w:lineRule="auto"/>
        <w:ind w:firstLineChars="200" w:firstLine="420"/>
        <w:rPr>
          <w:rFonts w:ascii="思源宋体 CN" w:eastAsia="思源宋体 CN" w:hAnsi="思源宋体 CN"/>
        </w:rPr>
      </w:pPr>
      <w:r>
        <w:rPr>
          <w:noProof/>
        </w:rPr>
        <w:lastRenderedPageBreak/>
        <w:drawing>
          <wp:inline distT="0" distB="0" distL="114300" distR="114300" wp14:anchorId="2E10B719" wp14:editId="524D0981">
            <wp:extent cx="5266690" cy="2479675"/>
            <wp:effectExtent l="0" t="0" r="6350" b="444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5"/>
                    <a:stretch>
                      <a:fillRect/>
                    </a:stretch>
                  </pic:blipFill>
                  <pic:spPr>
                    <a:xfrm>
                      <a:off x="0" y="0"/>
                      <a:ext cx="5266690" cy="2479675"/>
                    </a:xfrm>
                    <a:prstGeom prst="rect">
                      <a:avLst/>
                    </a:prstGeom>
                    <a:noFill/>
                    <a:ln>
                      <a:noFill/>
                    </a:ln>
                  </pic:spPr>
                </pic:pic>
              </a:graphicData>
            </a:graphic>
          </wp:inline>
        </w:drawing>
      </w:r>
    </w:p>
    <w:p w14:paraId="3E880308" w14:textId="77777777" w:rsidR="00C440B0" w:rsidRDefault="00000000">
      <w:pPr>
        <w:ind w:firstLineChars="200" w:firstLine="420"/>
        <w:rPr>
          <w:rFonts w:ascii="思源宋体 CN" w:eastAsia="思源宋体 CN" w:hAnsi="思源宋体 CN"/>
        </w:rPr>
      </w:pPr>
      <w:r>
        <w:rPr>
          <w:rFonts w:ascii="思源宋体 CN" w:eastAsia="思源宋体 CN" w:hAnsi="思源宋体 CN" w:hint="eastAsia"/>
        </w:rPr>
        <w:t>4、登录系统，选择需要登录的专区。进入专区后，首页</w:t>
      </w:r>
      <w:proofErr w:type="gramStart"/>
      <w:r>
        <w:rPr>
          <w:rFonts w:ascii="思源宋体 CN" w:eastAsia="思源宋体 CN" w:hAnsi="思源宋体 CN" w:hint="eastAsia"/>
        </w:rPr>
        <w:t>面如下</w:t>
      </w:r>
      <w:proofErr w:type="gramEnd"/>
      <w:r>
        <w:rPr>
          <w:rFonts w:ascii="思源宋体 CN" w:eastAsia="思源宋体 CN" w:hAnsi="思源宋体 CN" w:hint="eastAsia"/>
        </w:rPr>
        <w:t>图：</w:t>
      </w:r>
    </w:p>
    <w:p w14:paraId="02E91D75" w14:textId="77777777" w:rsidR="00C440B0" w:rsidRDefault="00000000">
      <w:pPr>
        <w:ind w:firstLine="420"/>
      </w:pPr>
      <w:r>
        <w:rPr>
          <w:noProof/>
        </w:rPr>
        <w:drawing>
          <wp:inline distT="0" distB="0" distL="114300" distR="114300" wp14:anchorId="70728861" wp14:editId="74E6EE5E">
            <wp:extent cx="5266690" cy="2479675"/>
            <wp:effectExtent l="0" t="0" r="6350" b="444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6"/>
                    <a:stretch>
                      <a:fillRect/>
                    </a:stretch>
                  </pic:blipFill>
                  <pic:spPr>
                    <a:xfrm>
                      <a:off x="0" y="0"/>
                      <a:ext cx="5266690" cy="2479675"/>
                    </a:xfrm>
                    <a:prstGeom prst="rect">
                      <a:avLst/>
                    </a:prstGeom>
                    <a:noFill/>
                    <a:ln>
                      <a:noFill/>
                    </a:ln>
                  </pic:spPr>
                </pic:pic>
              </a:graphicData>
            </a:graphic>
          </wp:inline>
        </w:drawing>
      </w:r>
    </w:p>
    <w:p w14:paraId="441BB2EC" w14:textId="77777777" w:rsidR="00C440B0" w:rsidRDefault="00C440B0">
      <w:pPr>
        <w:ind w:firstLine="420"/>
      </w:pPr>
    </w:p>
    <w:p w14:paraId="75ABE206" w14:textId="77777777" w:rsidR="00C440B0" w:rsidRDefault="00000000">
      <w:pPr>
        <w:pStyle w:val="2"/>
        <w:numPr>
          <w:ilvl w:val="1"/>
          <w:numId w:val="0"/>
        </w:numPr>
        <w:rPr>
          <w:rFonts w:ascii="思源宋体 CN" w:eastAsia="思源宋体 CN" w:hAnsi="思源宋体 CN"/>
        </w:rPr>
      </w:pPr>
      <w:bookmarkStart w:id="33" w:name="_Toc7027"/>
      <w:bookmarkStart w:id="34" w:name="_Toc225152732"/>
      <w:bookmarkStart w:id="35" w:name="_Toc261428518"/>
      <w:r>
        <w:rPr>
          <w:rFonts w:eastAsia="思源宋体 CN"/>
        </w:rPr>
        <w:t>2.2</w:t>
      </w:r>
      <w:r>
        <w:rPr>
          <w:rFonts w:eastAsia="思源宋体 CN"/>
        </w:rPr>
        <w:t>、</w:t>
      </w:r>
      <w:r>
        <w:rPr>
          <w:rFonts w:ascii="思源宋体 CN" w:eastAsia="思源宋体 CN" w:hAnsi="思源宋体 CN" w:hint="eastAsia"/>
        </w:rPr>
        <w:t>项目工作台</w:t>
      </w:r>
      <w:bookmarkEnd w:id="33"/>
    </w:p>
    <w:p w14:paraId="5E0AEC4D"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前提条件：</w:t>
      </w:r>
      <w:r>
        <w:rPr>
          <w:rFonts w:ascii="思源宋体 CN" w:eastAsia="思源宋体 CN" w:hAnsi="思源宋体 CN" w:cs="宋体" w:hint="eastAsia"/>
          <w:lang w:bidi="ar"/>
        </w:rPr>
        <w:t>发包人完成项目注册和发包代理合同备案。</w:t>
      </w:r>
    </w:p>
    <w:p w14:paraId="64182401"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基本功能：</w:t>
      </w:r>
      <w:r>
        <w:rPr>
          <w:rFonts w:ascii="思源宋体 CN" w:eastAsia="思源宋体 CN" w:hAnsi="思源宋体 CN" w:cs="宋体" w:hint="eastAsia"/>
          <w:lang w:bidi="ar"/>
        </w:rPr>
        <w:t>项目工作台模式查看。</w:t>
      </w:r>
    </w:p>
    <w:p w14:paraId="0D2A38FF" w14:textId="77777777" w:rsidR="00C440B0" w:rsidRDefault="00000000">
      <w:pPr>
        <w:ind w:firstLine="420"/>
        <w:rPr>
          <w:rFonts w:ascii="思源宋体 CN" w:eastAsia="思源宋体 CN" w:hAnsi="思源宋体 CN"/>
          <w:b/>
        </w:rPr>
      </w:pPr>
      <w:r>
        <w:rPr>
          <w:rFonts w:ascii="思源宋体 CN" w:eastAsia="思源宋体 CN" w:hAnsi="思源宋体 CN" w:cs="宋体" w:hint="eastAsia"/>
          <w:b/>
          <w:lang w:bidi="ar"/>
        </w:rPr>
        <w:t>操作步骤：</w:t>
      </w:r>
    </w:p>
    <w:p w14:paraId="27D94111" w14:textId="77777777" w:rsidR="00C440B0" w:rsidRDefault="00000000">
      <w:pPr>
        <w:ind w:firstLine="420"/>
        <w:rPr>
          <w:rFonts w:ascii="思源宋体 CN" w:eastAsia="思源宋体 CN" w:hAnsi="思源宋体 CN"/>
        </w:rPr>
      </w:pPr>
      <w:r>
        <w:rPr>
          <w:rFonts w:ascii="思源宋体 CN" w:eastAsia="思源宋体 CN" w:hAnsi="思源宋体 CN" w:cs="Times New Roman"/>
          <w:lang w:bidi="ar"/>
        </w:rPr>
        <w:t>1</w:t>
      </w:r>
      <w:r>
        <w:rPr>
          <w:rFonts w:ascii="思源宋体 CN" w:eastAsia="思源宋体 CN" w:hAnsi="思源宋体 CN" w:cs="宋体" w:hint="eastAsia"/>
          <w:lang w:bidi="ar"/>
        </w:rPr>
        <w:t>、点击“工作台”菜单，选择操作按钮，进入工作台页面。如下图：</w:t>
      </w:r>
    </w:p>
    <w:p w14:paraId="54A1E604" w14:textId="77777777" w:rsidR="00C440B0" w:rsidRDefault="00000000">
      <w:pPr>
        <w:ind w:firstLine="420"/>
        <w:rPr>
          <w:rFonts w:ascii="思源宋体 CN" w:eastAsia="思源宋体 CN" w:hAnsi="思源宋体 CN"/>
        </w:rPr>
      </w:pPr>
      <w:r>
        <w:rPr>
          <w:noProof/>
        </w:rPr>
        <w:lastRenderedPageBreak/>
        <w:drawing>
          <wp:inline distT="0" distB="0" distL="114300" distR="114300" wp14:anchorId="5A53732C" wp14:editId="4E7655E5">
            <wp:extent cx="5266690" cy="2573020"/>
            <wp:effectExtent l="0" t="0" r="6350"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7"/>
                    <a:stretch>
                      <a:fillRect/>
                    </a:stretch>
                  </pic:blipFill>
                  <pic:spPr>
                    <a:xfrm>
                      <a:off x="0" y="0"/>
                      <a:ext cx="5266690" cy="2573020"/>
                    </a:xfrm>
                    <a:prstGeom prst="rect">
                      <a:avLst/>
                    </a:prstGeom>
                    <a:noFill/>
                    <a:ln>
                      <a:noFill/>
                    </a:ln>
                  </pic:spPr>
                </pic:pic>
              </a:graphicData>
            </a:graphic>
          </wp:inline>
        </w:drawing>
      </w:r>
    </w:p>
    <w:p w14:paraId="6202142C" w14:textId="77777777" w:rsidR="00C440B0" w:rsidRDefault="00000000">
      <w:pPr>
        <w:ind w:firstLine="420"/>
      </w:pPr>
      <w:r>
        <w:rPr>
          <w:noProof/>
        </w:rPr>
        <w:drawing>
          <wp:inline distT="0" distB="0" distL="114300" distR="114300" wp14:anchorId="2CCA1626" wp14:editId="5FC06F1E">
            <wp:extent cx="5266690" cy="2485390"/>
            <wp:effectExtent l="0" t="0" r="6350" b="1397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28"/>
                    <a:stretch>
                      <a:fillRect/>
                    </a:stretch>
                  </pic:blipFill>
                  <pic:spPr>
                    <a:xfrm>
                      <a:off x="0" y="0"/>
                      <a:ext cx="5266690" cy="2485390"/>
                    </a:xfrm>
                    <a:prstGeom prst="rect">
                      <a:avLst/>
                    </a:prstGeom>
                    <a:noFill/>
                    <a:ln>
                      <a:noFill/>
                    </a:ln>
                  </pic:spPr>
                </pic:pic>
              </a:graphicData>
            </a:graphic>
          </wp:inline>
        </w:drawing>
      </w:r>
    </w:p>
    <w:p w14:paraId="04CCCB55" w14:textId="77777777" w:rsidR="00C440B0" w:rsidRDefault="00C440B0">
      <w:pPr>
        <w:ind w:firstLine="420"/>
      </w:pPr>
    </w:p>
    <w:p w14:paraId="3FA12C35" w14:textId="77777777" w:rsidR="00C440B0" w:rsidRDefault="00000000">
      <w:pPr>
        <w:pStyle w:val="2"/>
        <w:numPr>
          <w:ilvl w:val="1"/>
          <w:numId w:val="0"/>
        </w:numPr>
        <w:tabs>
          <w:tab w:val="left" w:pos="567"/>
        </w:tabs>
        <w:rPr>
          <w:rFonts w:ascii="思源宋体 CN" w:eastAsia="思源宋体 CN" w:hAnsi="思源宋体 CN"/>
        </w:rPr>
      </w:pPr>
      <w:bookmarkStart w:id="36" w:name="_Toc15724"/>
      <w:bookmarkEnd w:id="34"/>
      <w:bookmarkEnd w:id="35"/>
      <w:r>
        <w:rPr>
          <w:rFonts w:eastAsia="思源宋体 CN"/>
        </w:rPr>
        <w:t>2.3</w:t>
      </w:r>
      <w:r>
        <w:rPr>
          <w:rFonts w:eastAsia="思源宋体 CN"/>
        </w:rPr>
        <w:t>、</w:t>
      </w:r>
      <w:r>
        <w:rPr>
          <w:rFonts w:ascii="思源宋体 CN" w:eastAsia="思源宋体 CN" w:hAnsi="思源宋体 CN" w:cs="宋体" w:hint="eastAsia"/>
        </w:rPr>
        <w:t>发包</w:t>
      </w:r>
      <w:bookmarkEnd w:id="36"/>
    </w:p>
    <w:p w14:paraId="2529CD2A" w14:textId="77777777" w:rsidR="00C440B0" w:rsidRDefault="00000000">
      <w:pPr>
        <w:pStyle w:val="3"/>
        <w:numPr>
          <w:ilvl w:val="0"/>
          <w:numId w:val="0"/>
        </w:numPr>
        <w:rPr>
          <w:rFonts w:ascii="思源宋体 CN" w:eastAsia="思源宋体 CN" w:hAnsi="思源宋体 CN"/>
        </w:rPr>
      </w:pPr>
      <w:bookmarkStart w:id="37" w:name="_Toc163"/>
      <w:r>
        <w:rPr>
          <w:rFonts w:ascii="思源宋体 CN" w:eastAsia="思源宋体 CN" w:hAnsi="思源宋体 CN" w:hint="eastAsia"/>
        </w:rPr>
        <w:t>2.3.1、交易场地预约</w:t>
      </w:r>
      <w:bookmarkEnd w:id="37"/>
    </w:p>
    <w:p w14:paraId="4FB08AEA" w14:textId="77777777" w:rsidR="00C440B0" w:rsidRDefault="00000000">
      <w:pPr>
        <w:ind w:firstLine="420"/>
        <w:rPr>
          <w:rFonts w:ascii="思源宋体 CN" w:eastAsia="思源宋体 CN" w:hAnsi="思源宋体 CN"/>
          <w:szCs w:val="21"/>
        </w:rPr>
      </w:pPr>
      <w:r>
        <w:rPr>
          <w:rFonts w:ascii="思源宋体 CN" w:eastAsia="思源宋体 CN" w:hAnsi="思源宋体 CN" w:cs="宋体" w:hint="eastAsia"/>
          <w:b/>
          <w:szCs w:val="21"/>
          <w:lang w:bidi="ar"/>
        </w:rPr>
        <w:t>前提条件：</w:t>
      </w:r>
      <w:r>
        <w:rPr>
          <w:rFonts w:ascii="思源宋体 CN" w:eastAsia="思源宋体 CN" w:hAnsi="思源宋体 CN" w:cs="宋体" w:hint="eastAsia"/>
          <w:lang w:bidi="ar"/>
        </w:rPr>
        <w:t>发包人已经完成发包代理合同备案</w:t>
      </w:r>
      <w:r>
        <w:rPr>
          <w:rFonts w:ascii="思源宋体 CN" w:eastAsia="思源宋体 CN" w:hAnsi="思源宋体 CN" w:cs="宋体" w:hint="eastAsia"/>
          <w:szCs w:val="21"/>
          <w:lang w:bidi="ar"/>
        </w:rPr>
        <w:t>。</w:t>
      </w:r>
    </w:p>
    <w:p w14:paraId="42CE17DD" w14:textId="77777777" w:rsidR="00C440B0" w:rsidRDefault="00000000">
      <w:pPr>
        <w:ind w:firstLine="420"/>
        <w:rPr>
          <w:rFonts w:ascii="思源宋体 CN" w:eastAsia="思源宋体 CN" w:hAnsi="思源宋体 CN"/>
          <w:szCs w:val="21"/>
        </w:rPr>
      </w:pPr>
      <w:r>
        <w:rPr>
          <w:rFonts w:ascii="思源宋体 CN" w:eastAsia="思源宋体 CN" w:hAnsi="思源宋体 CN" w:cs="宋体" w:hint="eastAsia"/>
          <w:b/>
          <w:szCs w:val="21"/>
          <w:lang w:bidi="ar"/>
        </w:rPr>
        <w:t>基本功能：</w:t>
      </w:r>
      <w:r>
        <w:rPr>
          <w:rFonts w:ascii="思源宋体 CN" w:eastAsia="思源宋体 CN" w:hAnsi="思源宋体 CN" w:cs="宋体" w:hint="eastAsia"/>
          <w:szCs w:val="21"/>
          <w:lang w:bidi="ar"/>
        </w:rPr>
        <w:t>对场地进行预约。</w:t>
      </w:r>
    </w:p>
    <w:p w14:paraId="77763F7D" w14:textId="77777777" w:rsidR="00C440B0" w:rsidRDefault="00000000">
      <w:pPr>
        <w:ind w:firstLine="420"/>
        <w:rPr>
          <w:rFonts w:ascii="思源宋体 CN" w:eastAsia="思源宋体 CN" w:hAnsi="思源宋体 CN"/>
          <w:b/>
          <w:szCs w:val="21"/>
        </w:rPr>
      </w:pPr>
      <w:r>
        <w:rPr>
          <w:rFonts w:ascii="思源宋体 CN" w:eastAsia="思源宋体 CN" w:hAnsi="思源宋体 CN" w:cs="宋体" w:hint="eastAsia"/>
          <w:b/>
          <w:szCs w:val="21"/>
          <w:lang w:bidi="ar"/>
        </w:rPr>
        <w:t>操作步骤：</w:t>
      </w:r>
    </w:p>
    <w:p w14:paraId="0E6EA62F" w14:textId="77777777" w:rsidR="00C440B0" w:rsidRDefault="00000000">
      <w:pPr>
        <w:ind w:firstLine="420"/>
        <w:rPr>
          <w:rFonts w:ascii="思源宋体 CN" w:eastAsia="思源宋体 CN" w:hAnsi="思源宋体 CN"/>
          <w:szCs w:val="21"/>
        </w:rPr>
      </w:pPr>
      <w:r>
        <w:rPr>
          <w:rFonts w:ascii="思源宋体 CN" w:eastAsia="思源宋体 CN" w:hAnsi="思源宋体 CN" w:cs="Times New Roman"/>
          <w:szCs w:val="21"/>
          <w:lang w:bidi="ar"/>
        </w:rPr>
        <w:t>1</w:t>
      </w:r>
      <w:r>
        <w:rPr>
          <w:rFonts w:ascii="思源宋体 CN" w:eastAsia="思源宋体 CN" w:hAnsi="思源宋体 CN" w:cs="宋体" w:hint="eastAsia"/>
          <w:szCs w:val="21"/>
          <w:lang w:bidi="ar"/>
        </w:rPr>
        <w:t>、在工作台中，点击“发包—交易场地预约”菜单，进入场地预约页面，如下图：</w:t>
      </w:r>
    </w:p>
    <w:p w14:paraId="45EA11A5" w14:textId="77777777" w:rsidR="00C440B0" w:rsidRDefault="00000000">
      <w:pPr>
        <w:pStyle w:val="12"/>
        <w:rPr>
          <w:rFonts w:ascii="思源宋体 CN" w:eastAsia="思源宋体 CN" w:hAnsi="思源宋体 CN"/>
          <w:szCs w:val="21"/>
        </w:rPr>
      </w:pPr>
      <w:r>
        <w:rPr>
          <w:noProof/>
        </w:rPr>
        <w:lastRenderedPageBreak/>
        <w:drawing>
          <wp:inline distT="0" distB="0" distL="114300" distR="114300" wp14:anchorId="7473BE64" wp14:editId="175C0322">
            <wp:extent cx="5266690" cy="2485390"/>
            <wp:effectExtent l="0" t="0" r="6350" b="1397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29"/>
                    <a:stretch>
                      <a:fillRect/>
                    </a:stretch>
                  </pic:blipFill>
                  <pic:spPr>
                    <a:xfrm>
                      <a:off x="0" y="0"/>
                      <a:ext cx="5266690" cy="2485390"/>
                    </a:xfrm>
                    <a:prstGeom prst="rect">
                      <a:avLst/>
                    </a:prstGeom>
                    <a:noFill/>
                    <a:ln>
                      <a:noFill/>
                    </a:ln>
                  </pic:spPr>
                </pic:pic>
              </a:graphicData>
            </a:graphic>
          </wp:inline>
        </w:drawing>
      </w:r>
      <w:r>
        <w:rPr>
          <w:rFonts w:ascii="思源宋体 CN" w:eastAsia="思源宋体 CN" w:hAnsi="思源宋体 CN"/>
          <w:szCs w:val="21"/>
        </w:rPr>
        <w:t xml:space="preserve"> </w:t>
      </w:r>
      <w:r>
        <w:rPr>
          <w:noProof/>
        </w:rPr>
        <w:drawing>
          <wp:inline distT="0" distB="0" distL="114300" distR="114300" wp14:anchorId="3FF0EC1E" wp14:editId="189F20A7">
            <wp:extent cx="5266690" cy="2485390"/>
            <wp:effectExtent l="0" t="0" r="6350" b="1397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30"/>
                    <a:stretch>
                      <a:fillRect/>
                    </a:stretch>
                  </pic:blipFill>
                  <pic:spPr>
                    <a:xfrm>
                      <a:off x="0" y="0"/>
                      <a:ext cx="5266690" cy="2485390"/>
                    </a:xfrm>
                    <a:prstGeom prst="rect">
                      <a:avLst/>
                    </a:prstGeom>
                    <a:noFill/>
                    <a:ln>
                      <a:noFill/>
                    </a:ln>
                  </pic:spPr>
                </pic:pic>
              </a:graphicData>
            </a:graphic>
          </wp:inline>
        </w:drawing>
      </w:r>
    </w:p>
    <w:p w14:paraId="3FB3C61A" w14:textId="77777777" w:rsidR="00C440B0" w:rsidRDefault="00000000">
      <w:pPr>
        <w:pStyle w:val="12"/>
        <w:ind w:firstLineChars="200" w:firstLine="420"/>
        <w:rPr>
          <w:rFonts w:ascii="思源宋体 CN" w:eastAsia="思源宋体 CN" w:hAnsi="思源宋体 CN"/>
          <w:color w:val="FF0000"/>
          <w:szCs w:val="21"/>
        </w:rPr>
      </w:pPr>
      <w:r>
        <w:rPr>
          <w:rFonts w:ascii="思源宋体 CN" w:eastAsia="思源宋体 CN" w:hAnsi="思源宋体 CN" w:hint="eastAsia"/>
          <w:color w:val="FF0000"/>
          <w:szCs w:val="21"/>
        </w:rPr>
        <w:t>注：</w:t>
      </w:r>
    </w:p>
    <w:p w14:paraId="6EC3A125" w14:textId="77777777" w:rsidR="00C440B0" w:rsidRDefault="00000000">
      <w:pPr>
        <w:pStyle w:val="12"/>
        <w:numPr>
          <w:ilvl w:val="0"/>
          <w:numId w:val="3"/>
        </w:numPr>
        <w:rPr>
          <w:rFonts w:ascii="思源宋体 CN" w:eastAsia="思源宋体 CN" w:hAnsi="思源宋体 CN"/>
          <w:color w:val="FF0000"/>
          <w:szCs w:val="21"/>
        </w:rPr>
      </w:pPr>
      <w:r>
        <w:rPr>
          <w:rFonts w:ascii="思源宋体 CN" w:eastAsia="思源宋体 CN" w:hAnsi="思源宋体 CN" w:hint="eastAsia"/>
          <w:color w:val="FF0000"/>
          <w:szCs w:val="21"/>
        </w:rPr>
        <w:t>可自行选择外部场地或内部场地，若挑选外部场地，自行填写开标室信息。</w:t>
      </w:r>
    </w:p>
    <w:p w14:paraId="6209F024" w14:textId="77777777" w:rsidR="00C440B0" w:rsidRDefault="00000000">
      <w:pPr>
        <w:pStyle w:val="12"/>
        <w:numPr>
          <w:ilvl w:val="0"/>
          <w:numId w:val="3"/>
        </w:numPr>
        <w:rPr>
          <w:rFonts w:ascii="思源宋体 CN" w:eastAsia="思源宋体 CN" w:hAnsi="思源宋体 CN"/>
          <w:color w:val="FF0000"/>
          <w:szCs w:val="21"/>
        </w:rPr>
      </w:pPr>
      <w:r>
        <w:rPr>
          <w:rFonts w:ascii="思源宋体 CN" w:eastAsia="思源宋体 CN" w:hAnsi="思源宋体 CN" w:hint="eastAsia"/>
          <w:color w:val="FF0000"/>
          <w:szCs w:val="21"/>
        </w:rPr>
        <w:t>设置的开标时间不能早于报名截止时间</w:t>
      </w:r>
    </w:p>
    <w:p w14:paraId="324E7DE7" w14:textId="77777777" w:rsidR="00C440B0" w:rsidRDefault="00000000">
      <w:pPr>
        <w:pStyle w:val="ae"/>
        <w:ind w:firstLine="420"/>
        <w:rPr>
          <w:rFonts w:ascii="思源宋体 CN" w:eastAsia="思源宋体 CN" w:hAnsi="思源宋体 CN"/>
          <w:szCs w:val="21"/>
        </w:rPr>
      </w:pPr>
      <w:r>
        <w:rPr>
          <w:rFonts w:ascii="思源宋体 CN" w:eastAsia="思源宋体 CN" w:hAnsi="思源宋体 CN"/>
          <w:szCs w:val="21"/>
        </w:rPr>
        <w:t>1、</w:t>
      </w:r>
      <w:r>
        <w:rPr>
          <w:rFonts w:ascii="思源宋体 CN" w:eastAsia="思源宋体 CN" w:hAnsi="思源宋体 CN" w:cs="宋体" w:hint="eastAsia"/>
          <w:szCs w:val="21"/>
          <w:lang w:bidi="ar"/>
        </w:rPr>
        <w:t>填写页面上的信息，点击“提交信息”，进入开标室审核页面。如下图：</w:t>
      </w:r>
    </w:p>
    <w:p w14:paraId="1BACA6BF" w14:textId="77777777" w:rsidR="00C440B0" w:rsidRDefault="00000000">
      <w:pPr>
        <w:pStyle w:val="12"/>
        <w:rPr>
          <w:rFonts w:ascii="思源宋体 CN" w:eastAsia="思源宋体 CN" w:hAnsi="思源宋体 CN"/>
          <w:szCs w:val="21"/>
        </w:rPr>
      </w:pPr>
      <w:r>
        <w:rPr>
          <w:noProof/>
        </w:rPr>
        <w:drawing>
          <wp:inline distT="0" distB="0" distL="114300" distR="114300" wp14:anchorId="19A91B89" wp14:editId="07920BAC">
            <wp:extent cx="5266690" cy="2485390"/>
            <wp:effectExtent l="0" t="0" r="6350" b="1397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31"/>
                    <a:stretch>
                      <a:fillRect/>
                    </a:stretch>
                  </pic:blipFill>
                  <pic:spPr>
                    <a:xfrm>
                      <a:off x="0" y="0"/>
                      <a:ext cx="5266690" cy="2485390"/>
                    </a:xfrm>
                    <a:prstGeom prst="rect">
                      <a:avLst/>
                    </a:prstGeom>
                    <a:noFill/>
                    <a:ln>
                      <a:noFill/>
                    </a:ln>
                  </pic:spPr>
                </pic:pic>
              </a:graphicData>
            </a:graphic>
          </wp:inline>
        </w:drawing>
      </w:r>
    </w:p>
    <w:p w14:paraId="4985AB5A" w14:textId="77777777" w:rsidR="00C440B0" w:rsidRDefault="00000000">
      <w:pPr>
        <w:pStyle w:val="3"/>
        <w:numPr>
          <w:ilvl w:val="0"/>
          <w:numId w:val="0"/>
        </w:numPr>
        <w:rPr>
          <w:rFonts w:ascii="思源宋体 CN" w:eastAsia="思源宋体 CN" w:hAnsi="思源宋体 CN"/>
        </w:rPr>
      </w:pPr>
      <w:bookmarkStart w:id="38" w:name="_Toc16647"/>
      <w:r>
        <w:rPr>
          <w:rFonts w:ascii="思源宋体 CN" w:eastAsia="思源宋体 CN" w:hAnsi="思源宋体 CN" w:hint="eastAsia"/>
        </w:rPr>
        <w:lastRenderedPageBreak/>
        <w:t>2.3.2、交易场地变更</w:t>
      </w:r>
      <w:bookmarkEnd w:id="38"/>
    </w:p>
    <w:p w14:paraId="280B7DDA"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前提条件：</w:t>
      </w:r>
      <w:r>
        <w:rPr>
          <w:rFonts w:ascii="思源宋体 CN" w:eastAsia="思源宋体 CN" w:hAnsi="思源宋体 CN" w:cs="宋体" w:hint="eastAsia"/>
          <w:lang w:bidi="ar"/>
        </w:rPr>
        <w:t>交易场地预约审核通过。</w:t>
      </w:r>
    </w:p>
    <w:p w14:paraId="5BE7EC16"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基本功能：</w:t>
      </w:r>
      <w:r>
        <w:rPr>
          <w:rFonts w:ascii="思源宋体 CN" w:eastAsia="思源宋体 CN" w:hAnsi="思源宋体 CN" w:cs="宋体" w:hint="eastAsia"/>
          <w:lang w:bidi="ar"/>
        </w:rPr>
        <w:t>对开评标时间、场地进行变更。</w:t>
      </w:r>
    </w:p>
    <w:p w14:paraId="6B58E44D" w14:textId="77777777" w:rsidR="00C440B0" w:rsidRDefault="00000000">
      <w:pPr>
        <w:ind w:firstLine="420"/>
        <w:rPr>
          <w:rFonts w:ascii="思源宋体 CN" w:eastAsia="思源宋体 CN" w:hAnsi="思源宋体 CN"/>
          <w:b/>
        </w:rPr>
      </w:pPr>
      <w:r>
        <w:rPr>
          <w:rFonts w:ascii="思源宋体 CN" w:eastAsia="思源宋体 CN" w:hAnsi="思源宋体 CN" w:cs="宋体" w:hint="eastAsia"/>
          <w:b/>
          <w:lang w:bidi="ar"/>
        </w:rPr>
        <w:t>操作步骤：</w:t>
      </w:r>
    </w:p>
    <w:p w14:paraId="4C3B55C8" w14:textId="77777777" w:rsidR="00C440B0" w:rsidRDefault="00000000">
      <w:pPr>
        <w:ind w:firstLineChars="200" w:firstLine="420"/>
        <w:rPr>
          <w:rFonts w:ascii="思源宋体 CN" w:eastAsia="思源宋体 CN" w:hAnsi="思源宋体 CN"/>
        </w:rPr>
      </w:pPr>
      <w:r>
        <w:rPr>
          <w:rFonts w:ascii="思源宋体 CN" w:eastAsia="思源宋体 CN" w:hAnsi="思源宋体 CN" w:cs="宋体" w:hint="eastAsia"/>
          <w:lang w:bidi="ar"/>
        </w:rPr>
        <w:t>1、在工作台中，点击“发包—交易场地变更”菜单，进入场地变更页面，如下图：</w:t>
      </w:r>
    </w:p>
    <w:p w14:paraId="1B56C495" w14:textId="77777777" w:rsidR="00C440B0" w:rsidRDefault="00000000">
      <w:pPr>
        <w:pStyle w:val="12"/>
        <w:ind w:firstLine="420"/>
        <w:rPr>
          <w:rFonts w:ascii="思源宋体 CN" w:eastAsia="思源宋体 CN" w:hAnsi="思源宋体 CN"/>
          <w:color w:val="FF0000"/>
          <w:sz w:val="24"/>
        </w:rPr>
      </w:pPr>
      <w:r>
        <w:rPr>
          <w:noProof/>
        </w:rPr>
        <w:drawing>
          <wp:inline distT="0" distB="0" distL="114300" distR="114300" wp14:anchorId="08D6821B" wp14:editId="2849F743">
            <wp:extent cx="5266690" cy="2485390"/>
            <wp:effectExtent l="0" t="0" r="6350" b="13970"/>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32"/>
                    <a:stretch>
                      <a:fillRect/>
                    </a:stretch>
                  </pic:blipFill>
                  <pic:spPr>
                    <a:xfrm>
                      <a:off x="0" y="0"/>
                      <a:ext cx="5266690" cy="2485390"/>
                    </a:xfrm>
                    <a:prstGeom prst="rect">
                      <a:avLst/>
                    </a:prstGeom>
                    <a:noFill/>
                    <a:ln>
                      <a:noFill/>
                    </a:ln>
                  </pic:spPr>
                </pic:pic>
              </a:graphicData>
            </a:graphic>
          </wp:inline>
        </w:drawing>
      </w:r>
    </w:p>
    <w:p w14:paraId="6AC04352" w14:textId="77777777" w:rsidR="00C440B0" w:rsidRDefault="00000000">
      <w:pPr>
        <w:ind w:firstLineChars="200" w:firstLine="420"/>
        <w:rPr>
          <w:rFonts w:ascii="思源宋体 CN" w:eastAsia="思源宋体 CN" w:hAnsi="思源宋体 CN" w:cs="宋体"/>
          <w:lang w:bidi="ar"/>
        </w:rPr>
      </w:pPr>
      <w:r>
        <w:rPr>
          <w:rFonts w:ascii="思源宋体 CN" w:eastAsia="思源宋体 CN" w:hAnsi="思源宋体 CN" w:cs="宋体" w:hint="eastAsia"/>
          <w:lang w:bidi="ar"/>
        </w:rPr>
        <w:t>2、填写页面上的信息，</w:t>
      </w:r>
      <w:proofErr w:type="gramStart"/>
      <w:r>
        <w:rPr>
          <w:rFonts w:ascii="思源宋体 CN" w:eastAsia="思源宋体 CN" w:hAnsi="思源宋体 CN" w:cs="宋体" w:hint="eastAsia"/>
          <w:lang w:bidi="ar"/>
        </w:rPr>
        <w:t>勾选是否</w:t>
      </w:r>
      <w:proofErr w:type="gramEnd"/>
      <w:r>
        <w:rPr>
          <w:rFonts w:ascii="思源宋体 CN" w:eastAsia="思源宋体 CN" w:hAnsi="思源宋体 CN" w:cs="宋体" w:hint="eastAsia"/>
          <w:lang w:bidi="ar"/>
        </w:rPr>
        <w:t>使用外部场地，如下图：</w:t>
      </w:r>
    </w:p>
    <w:p w14:paraId="6CE38DA8" w14:textId="32B68B2D" w:rsidR="00C440B0" w:rsidRDefault="00A94F8E">
      <w:pPr>
        <w:ind w:firstLine="420"/>
        <w:rPr>
          <w:rFonts w:ascii="思源宋体 CN" w:eastAsia="思源宋体 CN" w:hAnsi="思源宋体 CN" w:cs="宋体"/>
          <w:lang w:bidi="ar"/>
        </w:rPr>
      </w:pPr>
      <w:r>
        <w:rPr>
          <w:noProof/>
        </w:rPr>
        <w:drawing>
          <wp:inline distT="0" distB="0" distL="114300" distR="114300" wp14:anchorId="200610D2" wp14:editId="23C0091B">
            <wp:extent cx="5266690" cy="2485390"/>
            <wp:effectExtent l="0" t="0" r="6350" b="13970"/>
            <wp:docPr id="1585736302" name="图片 1585736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30"/>
                    <a:stretch>
                      <a:fillRect/>
                    </a:stretch>
                  </pic:blipFill>
                  <pic:spPr>
                    <a:xfrm>
                      <a:off x="0" y="0"/>
                      <a:ext cx="5266690" cy="2485390"/>
                    </a:xfrm>
                    <a:prstGeom prst="rect">
                      <a:avLst/>
                    </a:prstGeom>
                    <a:noFill/>
                    <a:ln>
                      <a:noFill/>
                    </a:ln>
                  </pic:spPr>
                </pic:pic>
              </a:graphicData>
            </a:graphic>
          </wp:inline>
        </w:drawing>
      </w:r>
    </w:p>
    <w:p w14:paraId="70BE634F" w14:textId="77777777" w:rsidR="00C440B0" w:rsidRDefault="00000000">
      <w:pPr>
        <w:ind w:firstLineChars="200" w:firstLine="420"/>
        <w:rPr>
          <w:rFonts w:ascii="思源宋体 CN" w:eastAsia="思源宋体 CN" w:hAnsi="思源宋体 CN" w:cs="宋体"/>
          <w:color w:val="FF0000"/>
          <w:lang w:bidi="ar"/>
        </w:rPr>
      </w:pPr>
      <w:r>
        <w:rPr>
          <w:rFonts w:ascii="思源宋体 CN" w:eastAsia="思源宋体 CN" w:hAnsi="思源宋体 CN" w:cs="宋体" w:hint="eastAsia"/>
          <w:color w:val="FF0000"/>
          <w:lang w:bidi="ar"/>
        </w:rPr>
        <w:t>注：</w:t>
      </w:r>
    </w:p>
    <w:p w14:paraId="52F4C283" w14:textId="77777777" w:rsidR="00C440B0" w:rsidRDefault="00000000">
      <w:pPr>
        <w:ind w:firstLineChars="200" w:firstLine="420"/>
        <w:rPr>
          <w:rFonts w:ascii="思源宋体 CN" w:eastAsia="思源宋体 CN" w:hAnsi="思源宋体 CN" w:cs="宋体"/>
          <w:color w:val="FF0000"/>
          <w:lang w:bidi="ar"/>
        </w:rPr>
      </w:pPr>
      <w:r>
        <w:rPr>
          <w:rFonts w:ascii="思源宋体 CN" w:eastAsia="思源宋体 CN" w:hAnsi="思源宋体 CN" w:cs="宋体" w:hint="eastAsia"/>
          <w:color w:val="FF0000"/>
          <w:lang w:bidi="ar"/>
        </w:rPr>
        <w:t>开评标时间不允许往前修改且评标时间不能早于开标时间。</w:t>
      </w:r>
    </w:p>
    <w:p w14:paraId="12D6FC53" w14:textId="77777777" w:rsidR="00C440B0" w:rsidRDefault="00000000">
      <w:pPr>
        <w:ind w:firstLineChars="200" w:firstLine="420"/>
        <w:rPr>
          <w:rFonts w:ascii="思源宋体 CN" w:eastAsia="思源宋体 CN" w:hAnsi="思源宋体 CN"/>
        </w:rPr>
      </w:pPr>
      <w:r>
        <w:rPr>
          <w:rFonts w:ascii="思源宋体 CN" w:eastAsia="思源宋体 CN" w:hAnsi="思源宋体 CN" w:cs="宋体" w:hint="eastAsia"/>
          <w:lang w:bidi="ar"/>
        </w:rPr>
        <w:t>3、点击“提交信息”按钮，审核人审核通过后完成交易场地变更，可进行多次变更，如下图：</w:t>
      </w:r>
    </w:p>
    <w:p w14:paraId="5C9AC2BC" w14:textId="77777777" w:rsidR="00C440B0" w:rsidRDefault="00000000">
      <w:pPr>
        <w:pStyle w:val="12"/>
        <w:ind w:firstLine="420"/>
      </w:pPr>
      <w:r>
        <w:rPr>
          <w:noProof/>
        </w:rPr>
        <w:lastRenderedPageBreak/>
        <w:drawing>
          <wp:inline distT="0" distB="0" distL="114300" distR="114300" wp14:anchorId="747EAC8C" wp14:editId="3AAE7B55">
            <wp:extent cx="5266690" cy="2573020"/>
            <wp:effectExtent l="0" t="0" r="6350" b="2540"/>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33"/>
                    <a:stretch>
                      <a:fillRect/>
                    </a:stretch>
                  </pic:blipFill>
                  <pic:spPr>
                    <a:xfrm>
                      <a:off x="0" y="0"/>
                      <a:ext cx="5266690" cy="2573020"/>
                    </a:xfrm>
                    <a:prstGeom prst="rect">
                      <a:avLst/>
                    </a:prstGeom>
                    <a:noFill/>
                    <a:ln>
                      <a:noFill/>
                    </a:ln>
                  </pic:spPr>
                </pic:pic>
              </a:graphicData>
            </a:graphic>
          </wp:inline>
        </w:drawing>
      </w:r>
    </w:p>
    <w:p w14:paraId="382D842F" w14:textId="77777777" w:rsidR="00C440B0" w:rsidRDefault="00C440B0">
      <w:pPr>
        <w:pStyle w:val="12"/>
        <w:ind w:firstLine="420"/>
      </w:pPr>
    </w:p>
    <w:p w14:paraId="4534C967" w14:textId="77777777" w:rsidR="00C440B0" w:rsidRDefault="00000000">
      <w:pPr>
        <w:pStyle w:val="3"/>
        <w:numPr>
          <w:ilvl w:val="2"/>
          <w:numId w:val="0"/>
        </w:numPr>
        <w:tabs>
          <w:tab w:val="left" w:pos="567"/>
        </w:tabs>
        <w:rPr>
          <w:rFonts w:ascii="思源宋体 CN" w:eastAsia="思源宋体 CN" w:hAnsi="思源宋体 CN"/>
        </w:rPr>
      </w:pPr>
      <w:bookmarkStart w:id="39" w:name="_Toc4466"/>
      <w:r>
        <w:rPr>
          <w:rFonts w:ascii="思源宋体 CN" w:eastAsia="思源宋体 CN" w:hAnsi="思源宋体 CN" w:hint="eastAsia"/>
        </w:rPr>
        <w:t>2.3.3</w:t>
      </w:r>
      <w:r>
        <w:rPr>
          <w:rFonts w:eastAsia="思源宋体 CN"/>
        </w:rPr>
        <w:t>、</w:t>
      </w:r>
      <w:r>
        <w:rPr>
          <w:rFonts w:ascii="思源宋体 CN" w:eastAsia="思源宋体 CN" w:hAnsi="思源宋体 CN" w:cs="宋体" w:hint="eastAsia"/>
        </w:rPr>
        <w:t>发包公告与发包文件</w:t>
      </w:r>
      <w:bookmarkEnd w:id="39"/>
    </w:p>
    <w:p w14:paraId="151F5574"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前提条件：</w:t>
      </w:r>
      <w:r>
        <w:rPr>
          <w:rFonts w:ascii="思源宋体 CN" w:eastAsia="思源宋体 CN" w:hAnsi="思源宋体 CN" w:cs="宋体" w:hint="eastAsia"/>
          <w:lang w:bidi="ar"/>
        </w:rPr>
        <w:t>交易场地预约成功。</w:t>
      </w:r>
    </w:p>
    <w:p w14:paraId="6E1DFF3B"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基本功能：</w:t>
      </w:r>
      <w:r>
        <w:rPr>
          <w:rFonts w:ascii="思源宋体 CN" w:eastAsia="思源宋体 CN" w:hAnsi="思源宋体 CN" w:cs="宋体" w:hint="eastAsia"/>
          <w:lang w:bidi="ar"/>
        </w:rPr>
        <w:t>发布公告、设定各种费用以及制作发包文件。</w:t>
      </w:r>
    </w:p>
    <w:p w14:paraId="0FD56E33" w14:textId="77777777" w:rsidR="00C440B0" w:rsidRDefault="00000000">
      <w:pPr>
        <w:ind w:firstLine="420"/>
        <w:rPr>
          <w:rFonts w:ascii="思源宋体 CN" w:eastAsia="思源宋体 CN" w:hAnsi="思源宋体 CN"/>
          <w:b/>
        </w:rPr>
      </w:pPr>
      <w:r>
        <w:rPr>
          <w:rFonts w:ascii="思源宋体 CN" w:eastAsia="思源宋体 CN" w:hAnsi="思源宋体 CN" w:cs="宋体" w:hint="eastAsia"/>
          <w:b/>
          <w:lang w:bidi="ar"/>
        </w:rPr>
        <w:t>操作步骤：</w:t>
      </w:r>
    </w:p>
    <w:p w14:paraId="09F1666F" w14:textId="77777777" w:rsidR="00C440B0" w:rsidRDefault="00000000">
      <w:pPr>
        <w:ind w:firstLine="420"/>
        <w:rPr>
          <w:rFonts w:ascii="思源宋体 CN" w:eastAsia="思源宋体 CN" w:hAnsi="思源宋体 CN"/>
        </w:rPr>
      </w:pPr>
      <w:r>
        <w:rPr>
          <w:rFonts w:ascii="思源宋体 CN" w:eastAsia="思源宋体 CN" w:hAnsi="思源宋体 CN" w:cs="Times New Roman"/>
          <w:lang w:bidi="ar"/>
        </w:rPr>
        <w:t>1</w:t>
      </w:r>
      <w:r>
        <w:rPr>
          <w:rFonts w:ascii="思源宋体 CN" w:eastAsia="思源宋体 CN" w:hAnsi="思源宋体 CN" w:cs="宋体" w:hint="eastAsia"/>
          <w:lang w:bidi="ar"/>
        </w:rPr>
        <w:t>、在工作台中，点击“发包-发包公告”菜单，进入发包公告编辑页面，如下图：</w:t>
      </w:r>
    </w:p>
    <w:p w14:paraId="0CF363E1" w14:textId="77777777" w:rsidR="00C440B0" w:rsidRDefault="00000000">
      <w:pPr>
        <w:ind w:firstLine="420"/>
        <w:rPr>
          <w:rFonts w:ascii="思源宋体 CN" w:eastAsia="思源宋体 CN" w:hAnsi="思源宋体 CN"/>
        </w:rPr>
      </w:pPr>
      <w:r>
        <w:rPr>
          <w:noProof/>
        </w:rPr>
        <w:drawing>
          <wp:inline distT="0" distB="0" distL="114300" distR="114300" wp14:anchorId="52BE4B1D" wp14:editId="69546C34">
            <wp:extent cx="5266690" cy="2485390"/>
            <wp:effectExtent l="0" t="0" r="6350" b="1397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34"/>
                    <a:stretch>
                      <a:fillRect/>
                    </a:stretch>
                  </pic:blipFill>
                  <pic:spPr>
                    <a:xfrm>
                      <a:off x="0" y="0"/>
                      <a:ext cx="5266690" cy="2485390"/>
                    </a:xfrm>
                    <a:prstGeom prst="rect">
                      <a:avLst/>
                    </a:prstGeom>
                    <a:noFill/>
                    <a:ln>
                      <a:noFill/>
                    </a:ln>
                  </pic:spPr>
                </pic:pic>
              </a:graphicData>
            </a:graphic>
          </wp:inline>
        </w:drawing>
      </w:r>
    </w:p>
    <w:p w14:paraId="704B6103" w14:textId="77777777" w:rsidR="00C440B0" w:rsidRDefault="00000000">
      <w:pPr>
        <w:ind w:firstLineChars="200" w:firstLine="420"/>
        <w:rPr>
          <w:rFonts w:ascii="思源宋体 CN" w:eastAsia="思源宋体 CN" w:hAnsi="思源宋体 CN"/>
        </w:rPr>
      </w:pPr>
      <w:r>
        <w:rPr>
          <w:rFonts w:ascii="思源宋体 CN" w:eastAsia="思源宋体 CN" w:hAnsi="思源宋体 CN" w:cs="宋体" w:hint="eastAsia"/>
          <w:lang w:bidi="ar"/>
        </w:rPr>
        <w:t>2、填写页面上的信息。点击“附件信息”按钮，进入“附件信息”页面上</w:t>
      </w:r>
      <w:proofErr w:type="gramStart"/>
      <w:r>
        <w:rPr>
          <w:rFonts w:ascii="思源宋体 CN" w:eastAsia="思源宋体 CN" w:hAnsi="思源宋体 CN" w:cs="宋体" w:hint="eastAsia"/>
          <w:lang w:bidi="ar"/>
        </w:rPr>
        <w:t>传相应</w:t>
      </w:r>
      <w:proofErr w:type="gramEnd"/>
      <w:r>
        <w:rPr>
          <w:rFonts w:ascii="思源宋体 CN" w:eastAsia="思源宋体 CN" w:hAnsi="思源宋体 CN" w:cs="宋体" w:hint="eastAsia"/>
          <w:lang w:bidi="ar"/>
        </w:rPr>
        <w:t>附件。如下图：</w:t>
      </w:r>
    </w:p>
    <w:p w14:paraId="16D5ABB9" w14:textId="77777777" w:rsidR="00C440B0" w:rsidRDefault="00000000">
      <w:pPr>
        <w:ind w:firstLine="420"/>
        <w:rPr>
          <w:rFonts w:ascii="思源宋体 CN" w:eastAsia="思源宋体 CN" w:hAnsi="思源宋体 CN"/>
        </w:rPr>
      </w:pPr>
      <w:r>
        <w:rPr>
          <w:noProof/>
        </w:rPr>
        <w:lastRenderedPageBreak/>
        <w:drawing>
          <wp:inline distT="0" distB="0" distL="114300" distR="114300" wp14:anchorId="66C7EA78" wp14:editId="1E7AE6CC">
            <wp:extent cx="5266690" cy="2573020"/>
            <wp:effectExtent l="0" t="0" r="6350" b="254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35"/>
                    <a:stretch>
                      <a:fillRect/>
                    </a:stretch>
                  </pic:blipFill>
                  <pic:spPr>
                    <a:xfrm>
                      <a:off x="0" y="0"/>
                      <a:ext cx="5266690" cy="2573020"/>
                    </a:xfrm>
                    <a:prstGeom prst="rect">
                      <a:avLst/>
                    </a:prstGeom>
                    <a:noFill/>
                    <a:ln>
                      <a:noFill/>
                    </a:ln>
                  </pic:spPr>
                </pic:pic>
              </a:graphicData>
            </a:graphic>
          </wp:inline>
        </w:drawing>
      </w:r>
    </w:p>
    <w:p w14:paraId="1E29A6F6" w14:textId="77777777" w:rsidR="00C440B0" w:rsidRDefault="00000000">
      <w:pPr>
        <w:ind w:firstLine="420"/>
        <w:rPr>
          <w:rFonts w:ascii="思源宋体 CN" w:eastAsia="思源宋体 CN" w:hAnsi="思源宋体 CN" w:cs="宋体"/>
          <w:lang w:bidi="ar"/>
        </w:rPr>
      </w:pPr>
      <w:r>
        <w:rPr>
          <w:rFonts w:ascii="思源宋体 CN" w:eastAsia="思源宋体 CN" w:hAnsi="思源宋体 CN" w:cs="宋体" w:hint="eastAsia"/>
          <w:lang w:bidi="ar"/>
        </w:rPr>
        <w:t>3、点击“制作”按钮，进入发包文件制作页面</w:t>
      </w:r>
    </w:p>
    <w:p w14:paraId="3EF6DB2C" w14:textId="77777777" w:rsidR="00C440B0" w:rsidRDefault="00000000">
      <w:pPr>
        <w:ind w:left="420"/>
      </w:pPr>
      <w:r>
        <w:rPr>
          <w:noProof/>
        </w:rPr>
        <w:drawing>
          <wp:inline distT="0" distB="0" distL="114300" distR="114300" wp14:anchorId="6BF4D47B" wp14:editId="2A88719D">
            <wp:extent cx="5266690" cy="2485390"/>
            <wp:effectExtent l="0" t="0" r="6350" b="1397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36"/>
                    <a:stretch>
                      <a:fillRect/>
                    </a:stretch>
                  </pic:blipFill>
                  <pic:spPr>
                    <a:xfrm>
                      <a:off x="0" y="0"/>
                      <a:ext cx="5266690" cy="2485390"/>
                    </a:xfrm>
                    <a:prstGeom prst="rect">
                      <a:avLst/>
                    </a:prstGeom>
                    <a:noFill/>
                    <a:ln>
                      <a:noFill/>
                    </a:ln>
                  </pic:spPr>
                </pic:pic>
              </a:graphicData>
            </a:graphic>
          </wp:inline>
        </w:drawing>
      </w:r>
    </w:p>
    <w:p w14:paraId="1F42FC7B" w14:textId="77777777" w:rsidR="00C440B0" w:rsidRDefault="00C440B0">
      <w:pPr>
        <w:ind w:left="420"/>
      </w:pPr>
    </w:p>
    <w:p w14:paraId="67DCB7D3" w14:textId="77777777" w:rsidR="00C440B0" w:rsidRDefault="00C440B0">
      <w:pPr>
        <w:ind w:left="420"/>
      </w:pPr>
    </w:p>
    <w:p w14:paraId="1984FBE3" w14:textId="77777777" w:rsidR="00C440B0" w:rsidRDefault="00000000">
      <w:pPr>
        <w:ind w:left="420"/>
      </w:pPr>
      <w:r>
        <w:rPr>
          <w:noProof/>
        </w:rPr>
        <w:drawing>
          <wp:inline distT="0" distB="0" distL="114300" distR="114300" wp14:anchorId="4F7B627C" wp14:editId="4B7E0FB4">
            <wp:extent cx="5266690" cy="2485390"/>
            <wp:effectExtent l="0" t="0" r="6350" b="1397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37"/>
                    <a:stretch>
                      <a:fillRect/>
                    </a:stretch>
                  </pic:blipFill>
                  <pic:spPr>
                    <a:xfrm>
                      <a:off x="0" y="0"/>
                      <a:ext cx="5266690" cy="2485390"/>
                    </a:xfrm>
                    <a:prstGeom prst="rect">
                      <a:avLst/>
                    </a:prstGeom>
                    <a:noFill/>
                    <a:ln>
                      <a:noFill/>
                    </a:ln>
                  </pic:spPr>
                </pic:pic>
              </a:graphicData>
            </a:graphic>
          </wp:inline>
        </w:drawing>
      </w:r>
    </w:p>
    <w:p w14:paraId="58F503E4" w14:textId="77777777" w:rsidR="00C440B0" w:rsidRDefault="00C440B0">
      <w:pPr>
        <w:rPr>
          <w:rFonts w:hint="eastAsia"/>
        </w:rPr>
      </w:pPr>
    </w:p>
    <w:p w14:paraId="4AA32E2D" w14:textId="77777777" w:rsidR="00C440B0" w:rsidRDefault="00000000">
      <w:r>
        <w:rPr>
          <w:rFonts w:hint="eastAsia"/>
        </w:rPr>
        <w:lastRenderedPageBreak/>
        <w:t>4</w:t>
      </w:r>
      <w:r>
        <w:rPr>
          <w:rFonts w:hint="eastAsia"/>
        </w:rPr>
        <w:t>、点击“新增文件”上传招标正文。如下图：</w:t>
      </w:r>
    </w:p>
    <w:p w14:paraId="712F40D9" w14:textId="77777777" w:rsidR="00C440B0" w:rsidRDefault="00000000">
      <w:r>
        <w:rPr>
          <w:noProof/>
        </w:rPr>
        <w:drawing>
          <wp:inline distT="0" distB="0" distL="114300" distR="114300" wp14:anchorId="3E2D525E" wp14:editId="6BBDC227">
            <wp:extent cx="5266690" cy="2485390"/>
            <wp:effectExtent l="0" t="0" r="6350" b="1397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38"/>
                    <a:stretch>
                      <a:fillRect/>
                    </a:stretch>
                  </pic:blipFill>
                  <pic:spPr>
                    <a:xfrm>
                      <a:off x="0" y="0"/>
                      <a:ext cx="5266690" cy="2485390"/>
                    </a:xfrm>
                    <a:prstGeom prst="rect">
                      <a:avLst/>
                    </a:prstGeom>
                    <a:noFill/>
                    <a:ln>
                      <a:noFill/>
                    </a:ln>
                  </pic:spPr>
                </pic:pic>
              </a:graphicData>
            </a:graphic>
          </wp:inline>
        </w:drawing>
      </w:r>
    </w:p>
    <w:p w14:paraId="3CD7B021" w14:textId="77777777" w:rsidR="00C440B0" w:rsidRDefault="00000000">
      <w:r>
        <w:rPr>
          <w:rFonts w:hint="eastAsia"/>
        </w:rPr>
        <w:t>5</w:t>
      </w:r>
      <w:r>
        <w:rPr>
          <w:rFonts w:hint="eastAsia"/>
        </w:rPr>
        <w:t>、点击“评标办法”可以初始化评标办法和选择评标办法。如下图：</w:t>
      </w:r>
      <w:r>
        <w:rPr>
          <w:noProof/>
        </w:rPr>
        <w:drawing>
          <wp:inline distT="0" distB="0" distL="114300" distR="114300" wp14:anchorId="69CE427C" wp14:editId="28D973AD">
            <wp:extent cx="5266690" cy="2485390"/>
            <wp:effectExtent l="0" t="0" r="6350" b="13970"/>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39"/>
                    <a:stretch>
                      <a:fillRect/>
                    </a:stretch>
                  </pic:blipFill>
                  <pic:spPr>
                    <a:xfrm>
                      <a:off x="0" y="0"/>
                      <a:ext cx="5266690" cy="2485390"/>
                    </a:xfrm>
                    <a:prstGeom prst="rect">
                      <a:avLst/>
                    </a:prstGeom>
                    <a:noFill/>
                    <a:ln>
                      <a:noFill/>
                    </a:ln>
                  </pic:spPr>
                </pic:pic>
              </a:graphicData>
            </a:graphic>
          </wp:inline>
        </w:drawing>
      </w:r>
    </w:p>
    <w:p w14:paraId="398CC006" w14:textId="77777777" w:rsidR="00C440B0" w:rsidRDefault="00000000">
      <w:r>
        <w:rPr>
          <w:rFonts w:hint="eastAsia"/>
        </w:rPr>
        <w:t>6</w:t>
      </w:r>
      <w:r>
        <w:rPr>
          <w:rFonts w:hint="eastAsia"/>
        </w:rPr>
        <w:t>、点击“开标一览表”，可以查看到开标所需信息，也可以点击新增信息，增加开标所需信息。如下图：</w:t>
      </w:r>
    </w:p>
    <w:p w14:paraId="67AF7E71" w14:textId="77777777" w:rsidR="00C440B0" w:rsidRDefault="00000000">
      <w:r>
        <w:rPr>
          <w:noProof/>
        </w:rPr>
        <w:lastRenderedPageBreak/>
        <w:drawing>
          <wp:inline distT="0" distB="0" distL="114300" distR="114300" wp14:anchorId="39378B84" wp14:editId="22F00E5D">
            <wp:extent cx="5266690" cy="2485390"/>
            <wp:effectExtent l="0" t="0" r="6350" b="1397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40"/>
                    <a:stretch>
                      <a:fillRect/>
                    </a:stretch>
                  </pic:blipFill>
                  <pic:spPr>
                    <a:xfrm>
                      <a:off x="0" y="0"/>
                      <a:ext cx="5266690" cy="2485390"/>
                    </a:xfrm>
                    <a:prstGeom prst="rect">
                      <a:avLst/>
                    </a:prstGeom>
                    <a:noFill/>
                    <a:ln>
                      <a:noFill/>
                    </a:ln>
                  </pic:spPr>
                </pic:pic>
              </a:graphicData>
            </a:graphic>
          </wp:inline>
        </w:drawing>
      </w:r>
      <w:r>
        <w:rPr>
          <w:noProof/>
        </w:rPr>
        <w:drawing>
          <wp:inline distT="0" distB="0" distL="114300" distR="114300" wp14:anchorId="6E63BD3B" wp14:editId="035F6A29">
            <wp:extent cx="5266690" cy="2485390"/>
            <wp:effectExtent l="0" t="0" r="6350" b="13970"/>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41"/>
                    <a:stretch>
                      <a:fillRect/>
                    </a:stretch>
                  </pic:blipFill>
                  <pic:spPr>
                    <a:xfrm>
                      <a:off x="0" y="0"/>
                      <a:ext cx="5266690" cy="2485390"/>
                    </a:xfrm>
                    <a:prstGeom prst="rect">
                      <a:avLst/>
                    </a:prstGeom>
                    <a:noFill/>
                    <a:ln>
                      <a:noFill/>
                    </a:ln>
                  </pic:spPr>
                </pic:pic>
              </a:graphicData>
            </a:graphic>
          </wp:inline>
        </w:drawing>
      </w:r>
    </w:p>
    <w:p w14:paraId="5292B434" w14:textId="77777777" w:rsidR="00C440B0" w:rsidRDefault="00000000">
      <w:pPr>
        <w:pStyle w:val="3"/>
        <w:numPr>
          <w:ilvl w:val="2"/>
          <w:numId w:val="0"/>
        </w:numPr>
      </w:pPr>
      <w:bookmarkStart w:id="40" w:name="_Toc24522"/>
      <w:bookmarkStart w:id="41" w:name="_Toc28081"/>
      <w:bookmarkStart w:id="42" w:name="_Toc7259"/>
      <w:r>
        <w:rPr>
          <w:rFonts w:asciiTheme="minorHAnsi" w:hAnsiTheme="minorHAnsi" w:cstheme="minorBidi" w:hint="eastAsia"/>
          <w:b w:val="0"/>
          <w:sz w:val="21"/>
          <w:szCs w:val="24"/>
        </w:rPr>
        <w:t>7.</w:t>
      </w:r>
      <w:r>
        <w:rPr>
          <w:rFonts w:asciiTheme="minorHAnsi" w:hAnsiTheme="minorHAnsi" w:cstheme="minorBidi" w:hint="eastAsia"/>
          <w:b w:val="0"/>
          <w:sz w:val="21"/>
          <w:szCs w:val="24"/>
        </w:rPr>
        <w:t>投标文件组成</w:t>
      </w:r>
      <w:bookmarkEnd w:id="40"/>
      <w:r>
        <w:rPr>
          <w:rFonts w:asciiTheme="minorHAnsi" w:hAnsiTheme="minorHAnsi" w:cstheme="minorBidi" w:hint="eastAsia"/>
          <w:b w:val="0"/>
          <w:sz w:val="21"/>
          <w:szCs w:val="24"/>
        </w:rPr>
        <w:t>（此模块可以设置投标所需扫描件，是否选择，查看当前模板；按照项目要求进行正确选择）。</w:t>
      </w:r>
      <w:bookmarkEnd w:id="41"/>
      <w:bookmarkEnd w:id="42"/>
    </w:p>
    <w:p w14:paraId="61181218" w14:textId="77777777" w:rsidR="00C440B0" w:rsidRDefault="00000000">
      <w:r>
        <w:rPr>
          <w:noProof/>
        </w:rPr>
        <w:drawing>
          <wp:inline distT="0" distB="0" distL="114300" distR="114300" wp14:anchorId="7E7865C2" wp14:editId="6BE4AC86">
            <wp:extent cx="5266690" cy="2485390"/>
            <wp:effectExtent l="0" t="0" r="6350" b="13970"/>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42"/>
                    <a:stretch>
                      <a:fillRect/>
                    </a:stretch>
                  </pic:blipFill>
                  <pic:spPr>
                    <a:xfrm>
                      <a:off x="0" y="0"/>
                      <a:ext cx="5266690" cy="2485390"/>
                    </a:xfrm>
                    <a:prstGeom prst="rect">
                      <a:avLst/>
                    </a:prstGeom>
                    <a:noFill/>
                    <a:ln>
                      <a:noFill/>
                    </a:ln>
                  </pic:spPr>
                </pic:pic>
              </a:graphicData>
            </a:graphic>
          </wp:inline>
        </w:drawing>
      </w:r>
    </w:p>
    <w:p w14:paraId="737B0F70" w14:textId="77777777" w:rsidR="00C440B0" w:rsidRDefault="00C440B0">
      <w:pPr>
        <w:ind w:firstLine="420"/>
      </w:pPr>
    </w:p>
    <w:p w14:paraId="530C2B08" w14:textId="77777777" w:rsidR="00C440B0" w:rsidRDefault="00000000">
      <w:pPr>
        <w:pStyle w:val="3"/>
        <w:numPr>
          <w:ilvl w:val="2"/>
          <w:numId w:val="0"/>
        </w:numPr>
        <w:rPr>
          <w:rFonts w:asciiTheme="minorHAnsi" w:hAnsiTheme="minorHAnsi" w:cstheme="minorBidi"/>
          <w:b w:val="0"/>
          <w:sz w:val="21"/>
          <w:szCs w:val="24"/>
        </w:rPr>
      </w:pPr>
      <w:bookmarkStart w:id="43" w:name="_Toc11340"/>
      <w:bookmarkStart w:id="44" w:name="_Toc12523"/>
      <w:bookmarkStart w:id="45" w:name="_Toc13397"/>
      <w:r>
        <w:rPr>
          <w:rFonts w:asciiTheme="minorHAnsi" w:hAnsiTheme="minorHAnsi" w:cstheme="minorBidi" w:hint="eastAsia"/>
          <w:b w:val="0"/>
          <w:sz w:val="21"/>
          <w:szCs w:val="24"/>
        </w:rPr>
        <w:lastRenderedPageBreak/>
        <w:t>8.</w:t>
      </w:r>
      <w:r>
        <w:rPr>
          <w:rFonts w:asciiTheme="minorHAnsi" w:hAnsiTheme="minorHAnsi" w:cstheme="minorBidi" w:hint="eastAsia"/>
          <w:b w:val="0"/>
          <w:sz w:val="21"/>
          <w:szCs w:val="24"/>
        </w:rPr>
        <w:t>招标文件的其他材料</w:t>
      </w:r>
      <w:bookmarkEnd w:id="43"/>
      <w:r>
        <w:rPr>
          <w:rFonts w:asciiTheme="minorHAnsi" w:hAnsiTheme="minorHAnsi" w:cstheme="minorBidi" w:hint="eastAsia"/>
          <w:b w:val="0"/>
          <w:sz w:val="21"/>
          <w:szCs w:val="24"/>
        </w:rPr>
        <w:t>点击“新增”可上</w:t>
      </w:r>
      <w:proofErr w:type="gramStart"/>
      <w:r>
        <w:rPr>
          <w:rFonts w:asciiTheme="minorHAnsi" w:hAnsiTheme="minorHAnsi" w:cstheme="minorBidi" w:hint="eastAsia"/>
          <w:b w:val="0"/>
          <w:sz w:val="21"/>
          <w:szCs w:val="24"/>
        </w:rPr>
        <w:t>传其他</w:t>
      </w:r>
      <w:proofErr w:type="gramEnd"/>
      <w:r>
        <w:rPr>
          <w:rFonts w:asciiTheme="minorHAnsi" w:hAnsiTheme="minorHAnsi" w:cstheme="minorBidi" w:hint="eastAsia"/>
          <w:b w:val="0"/>
          <w:sz w:val="21"/>
          <w:szCs w:val="24"/>
        </w:rPr>
        <w:t>材料。如下图：</w:t>
      </w:r>
      <w:bookmarkEnd w:id="44"/>
      <w:bookmarkEnd w:id="45"/>
    </w:p>
    <w:p w14:paraId="14DBA8C0" w14:textId="77777777" w:rsidR="00C440B0" w:rsidRDefault="00000000">
      <w:r>
        <w:rPr>
          <w:noProof/>
        </w:rPr>
        <w:drawing>
          <wp:inline distT="0" distB="0" distL="114300" distR="114300" wp14:anchorId="3EBB83FF" wp14:editId="3AC39618">
            <wp:extent cx="5266690" cy="2485390"/>
            <wp:effectExtent l="0" t="0" r="6350" b="13970"/>
            <wp:docPr id="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pic:cNvPicPr>
                      <a:picLocks noChangeAspect="1"/>
                    </pic:cNvPicPr>
                  </pic:nvPicPr>
                  <pic:blipFill>
                    <a:blip r:embed="rId43"/>
                    <a:stretch>
                      <a:fillRect/>
                    </a:stretch>
                  </pic:blipFill>
                  <pic:spPr>
                    <a:xfrm>
                      <a:off x="0" y="0"/>
                      <a:ext cx="5266690" cy="2485390"/>
                    </a:xfrm>
                    <a:prstGeom prst="rect">
                      <a:avLst/>
                    </a:prstGeom>
                    <a:noFill/>
                    <a:ln>
                      <a:noFill/>
                    </a:ln>
                  </pic:spPr>
                </pic:pic>
              </a:graphicData>
            </a:graphic>
          </wp:inline>
        </w:drawing>
      </w:r>
    </w:p>
    <w:p w14:paraId="49E5953B" w14:textId="77777777" w:rsidR="00C440B0" w:rsidRDefault="00000000">
      <w:pPr>
        <w:pStyle w:val="3"/>
        <w:numPr>
          <w:ilvl w:val="2"/>
          <w:numId w:val="0"/>
        </w:numPr>
        <w:rPr>
          <w:rFonts w:asciiTheme="minorHAnsi" w:hAnsiTheme="minorHAnsi" w:cstheme="minorBidi"/>
          <w:b w:val="0"/>
          <w:sz w:val="21"/>
          <w:szCs w:val="24"/>
        </w:rPr>
      </w:pPr>
      <w:bookmarkStart w:id="46" w:name="_Toc7540"/>
      <w:bookmarkStart w:id="47" w:name="_Toc29690"/>
      <w:bookmarkStart w:id="48" w:name="_Toc31421"/>
      <w:r>
        <w:rPr>
          <w:rFonts w:asciiTheme="minorHAnsi" w:hAnsiTheme="minorHAnsi" w:cstheme="minorBidi" w:hint="eastAsia"/>
          <w:b w:val="0"/>
          <w:sz w:val="21"/>
          <w:szCs w:val="24"/>
        </w:rPr>
        <w:t>9.</w:t>
      </w:r>
      <w:r>
        <w:rPr>
          <w:rFonts w:asciiTheme="minorHAnsi" w:hAnsiTheme="minorHAnsi" w:cstheme="minorBidi" w:hint="eastAsia"/>
          <w:b w:val="0"/>
          <w:sz w:val="21"/>
          <w:szCs w:val="24"/>
        </w:rPr>
        <w:t>生成招标文件</w:t>
      </w:r>
      <w:bookmarkEnd w:id="46"/>
      <w:r>
        <w:rPr>
          <w:rFonts w:asciiTheme="minorHAnsi" w:hAnsiTheme="minorHAnsi" w:cstheme="minorBidi" w:hint="eastAsia"/>
          <w:b w:val="0"/>
          <w:sz w:val="21"/>
          <w:szCs w:val="24"/>
        </w:rPr>
        <w:t>，点击文件检查。点击转换，转换文件为</w:t>
      </w:r>
      <w:r>
        <w:rPr>
          <w:rFonts w:asciiTheme="minorHAnsi" w:hAnsiTheme="minorHAnsi" w:cstheme="minorBidi" w:hint="eastAsia"/>
          <w:b w:val="0"/>
          <w:sz w:val="21"/>
          <w:szCs w:val="24"/>
        </w:rPr>
        <w:t>PDF</w:t>
      </w:r>
      <w:r>
        <w:rPr>
          <w:rFonts w:asciiTheme="minorHAnsi" w:hAnsiTheme="minorHAnsi" w:cstheme="minorBidi" w:hint="eastAsia"/>
          <w:b w:val="0"/>
          <w:sz w:val="21"/>
          <w:szCs w:val="24"/>
        </w:rPr>
        <w:t>。如下图：</w:t>
      </w:r>
      <w:bookmarkEnd w:id="47"/>
      <w:bookmarkEnd w:id="48"/>
    </w:p>
    <w:p w14:paraId="079ADD37" w14:textId="77777777" w:rsidR="00C440B0" w:rsidRDefault="00000000">
      <w:r>
        <w:rPr>
          <w:noProof/>
        </w:rPr>
        <w:drawing>
          <wp:inline distT="0" distB="0" distL="114300" distR="114300" wp14:anchorId="7C61E2FE" wp14:editId="524E2707">
            <wp:extent cx="5266690" cy="2485390"/>
            <wp:effectExtent l="0" t="0" r="6350" b="13970"/>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44"/>
                    <a:stretch>
                      <a:fillRect/>
                    </a:stretch>
                  </pic:blipFill>
                  <pic:spPr>
                    <a:xfrm>
                      <a:off x="0" y="0"/>
                      <a:ext cx="5266690" cy="2485390"/>
                    </a:xfrm>
                    <a:prstGeom prst="rect">
                      <a:avLst/>
                    </a:prstGeom>
                    <a:noFill/>
                    <a:ln>
                      <a:noFill/>
                    </a:ln>
                  </pic:spPr>
                </pic:pic>
              </a:graphicData>
            </a:graphic>
          </wp:inline>
        </w:drawing>
      </w:r>
    </w:p>
    <w:p w14:paraId="5B254638" w14:textId="77777777" w:rsidR="00C440B0" w:rsidRDefault="00000000">
      <w:pPr>
        <w:ind w:left="420"/>
      </w:pPr>
      <w:r>
        <w:rPr>
          <w:rFonts w:hint="eastAsia"/>
        </w:rPr>
        <w:t>10.</w:t>
      </w:r>
      <w:r>
        <w:rPr>
          <w:rFonts w:hint="eastAsia"/>
        </w:rPr>
        <w:t>点击盖章，会弹出使用签章的方式，选择</w:t>
      </w:r>
      <w:r>
        <w:rPr>
          <w:rFonts w:hint="eastAsia"/>
        </w:rPr>
        <w:t>CA</w:t>
      </w:r>
      <w:r>
        <w:rPr>
          <w:rFonts w:hint="eastAsia"/>
        </w:rPr>
        <w:t>锁，可以使用插入介质</w:t>
      </w:r>
      <w:r>
        <w:rPr>
          <w:rFonts w:hint="eastAsia"/>
        </w:rPr>
        <w:t>CA</w:t>
      </w:r>
      <w:proofErr w:type="gramStart"/>
      <w:r>
        <w:rPr>
          <w:rFonts w:hint="eastAsia"/>
        </w:rPr>
        <w:t>锁完成</w:t>
      </w:r>
      <w:proofErr w:type="gramEnd"/>
      <w:r>
        <w:rPr>
          <w:rFonts w:hint="eastAsia"/>
        </w:rPr>
        <w:t>签章，选择手机扫码，可以用标正</w:t>
      </w:r>
      <w:proofErr w:type="gramStart"/>
      <w:r>
        <w:rPr>
          <w:rFonts w:hint="eastAsia"/>
        </w:rPr>
        <w:t>通扫码验证</w:t>
      </w:r>
      <w:proofErr w:type="gramEnd"/>
      <w:r>
        <w:rPr>
          <w:rFonts w:hint="eastAsia"/>
        </w:rPr>
        <w:t>签章。如下图：</w:t>
      </w:r>
    </w:p>
    <w:p w14:paraId="4003B7DF" w14:textId="77777777" w:rsidR="00C440B0" w:rsidRDefault="00000000">
      <w:r>
        <w:rPr>
          <w:noProof/>
        </w:rPr>
        <w:lastRenderedPageBreak/>
        <w:drawing>
          <wp:inline distT="0" distB="0" distL="114300" distR="114300" wp14:anchorId="1B3C2205" wp14:editId="6CF1D190">
            <wp:extent cx="5266690" cy="2485390"/>
            <wp:effectExtent l="0" t="0" r="6350" b="1397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45"/>
                    <a:stretch>
                      <a:fillRect/>
                    </a:stretch>
                  </pic:blipFill>
                  <pic:spPr>
                    <a:xfrm>
                      <a:off x="0" y="0"/>
                      <a:ext cx="5266690" cy="2485390"/>
                    </a:xfrm>
                    <a:prstGeom prst="rect">
                      <a:avLst/>
                    </a:prstGeom>
                    <a:noFill/>
                    <a:ln>
                      <a:noFill/>
                    </a:ln>
                  </pic:spPr>
                </pic:pic>
              </a:graphicData>
            </a:graphic>
          </wp:inline>
        </w:drawing>
      </w:r>
    </w:p>
    <w:p w14:paraId="69B1C492" w14:textId="77777777" w:rsidR="00C440B0" w:rsidRDefault="00000000">
      <w:r>
        <w:rPr>
          <w:noProof/>
        </w:rPr>
        <w:drawing>
          <wp:inline distT="0" distB="0" distL="114300" distR="114300" wp14:anchorId="1401608D" wp14:editId="13E1AF9B">
            <wp:extent cx="5266690" cy="2485390"/>
            <wp:effectExtent l="0" t="0" r="6350" b="13970"/>
            <wp:docPr id="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1"/>
                    <pic:cNvPicPr>
                      <a:picLocks noChangeAspect="1"/>
                    </pic:cNvPicPr>
                  </pic:nvPicPr>
                  <pic:blipFill>
                    <a:blip r:embed="rId46"/>
                    <a:stretch>
                      <a:fillRect/>
                    </a:stretch>
                  </pic:blipFill>
                  <pic:spPr>
                    <a:xfrm>
                      <a:off x="0" y="0"/>
                      <a:ext cx="5266690" cy="2485390"/>
                    </a:xfrm>
                    <a:prstGeom prst="rect">
                      <a:avLst/>
                    </a:prstGeom>
                    <a:noFill/>
                    <a:ln>
                      <a:noFill/>
                    </a:ln>
                  </pic:spPr>
                </pic:pic>
              </a:graphicData>
            </a:graphic>
          </wp:inline>
        </w:drawing>
      </w:r>
    </w:p>
    <w:p w14:paraId="63CEF7B8" w14:textId="77777777" w:rsidR="00C440B0" w:rsidRDefault="00000000">
      <w:r>
        <w:rPr>
          <w:noProof/>
        </w:rPr>
        <w:drawing>
          <wp:inline distT="0" distB="0" distL="114300" distR="114300" wp14:anchorId="541A917E" wp14:editId="1A4C73DB">
            <wp:extent cx="5266690" cy="2485390"/>
            <wp:effectExtent l="0" t="0" r="6350" b="13970"/>
            <wp:docPr id="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pic:cNvPicPr>
                      <a:picLocks noChangeAspect="1"/>
                    </pic:cNvPicPr>
                  </pic:nvPicPr>
                  <pic:blipFill>
                    <a:blip r:embed="rId47"/>
                    <a:stretch>
                      <a:fillRect/>
                    </a:stretch>
                  </pic:blipFill>
                  <pic:spPr>
                    <a:xfrm>
                      <a:off x="0" y="0"/>
                      <a:ext cx="5266690" cy="2485390"/>
                    </a:xfrm>
                    <a:prstGeom prst="rect">
                      <a:avLst/>
                    </a:prstGeom>
                    <a:noFill/>
                    <a:ln>
                      <a:noFill/>
                    </a:ln>
                  </pic:spPr>
                </pic:pic>
              </a:graphicData>
            </a:graphic>
          </wp:inline>
        </w:drawing>
      </w:r>
    </w:p>
    <w:p w14:paraId="16023027" w14:textId="77777777" w:rsidR="00C440B0" w:rsidRDefault="00000000">
      <w:r>
        <w:rPr>
          <w:rFonts w:hint="eastAsia"/>
        </w:rPr>
        <w:t>11.</w:t>
      </w:r>
      <w:r>
        <w:rPr>
          <w:rFonts w:hint="eastAsia"/>
        </w:rPr>
        <w:t>验证完成后，点击“签章”按钮，</w:t>
      </w:r>
      <w:r>
        <w:rPr>
          <w:rFonts w:hint="eastAsia"/>
        </w:rPr>
        <w:t>CA</w:t>
      </w:r>
      <w:r>
        <w:rPr>
          <w:rFonts w:hint="eastAsia"/>
        </w:rPr>
        <w:t>签章会弹出输入硬件口令密码，</w:t>
      </w:r>
      <w:proofErr w:type="gramStart"/>
      <w:r>
        <w:rPr>
          <w:rFonts w:hint="eastAsia"/>
        </w:rPr>
        <w:t>手机扫码会弹出</w:t>
      </w:r>
      <w:proofErr w:type="gramEnd"/>
      <w:r>
        <w:rPr>
          <w:rFonts w:hint="eastAsia"/>
        </w:rPr>
        <w:t>二维码。输入硬件口令密码或使用手机上新点标</w:t>
      </w:r>
      <w:proofErr w:type="gramStart"/>
      <w:r>
        <w:rPr>
          <w:rFonts w:hint="eastAsia"/>
        </w:rPr>
        <w:t>证通软件</w:t>
      </w:r>
      <w:proofErr w:type="gramEnd"/>
      <w:r>
        <w:rPr>
          <w:rFonts w:hint="eastAsia"/>
        </w:rPr>
        <w:t>进行扫描，完成签章。如下图：</w:t>
      </w:r>
    </w:p>
    <w:p w14:paraId="6CFE07A1" w14:textId="77777777" w:rsidR="00C440B0" w:rsidRDefault="00000000">
      <w:r>
        <w:rPr>
          <w:noProof/>
        </w:rPr>
        <w:lastRenderedPageBreak/>
        <w:drawing>
          <wp:inline distT="0" distB="0" distL="114300" distR="114300" wp14:anchorId="02054D50" wp14:editId="2073A4BF">
            <wp:extent cx="5266690" cy="2485390"/>
            <wp:effectExtent l="0" t="0" r="6350" b="13970"/>
            <wp:docPr id="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
                    <pic:cNvPicPr>
                      <a:picLocks noChangeAspect="1"/>
                    </pic:cNvPicPr>
                  </pic:nvPicPr>
                  <pic:blipFill>
                    <a:blip r:embed="rId48"/>
                    <a:stretch>
                      <a:fillRect/>
                    </a:stretch>
                  </pic:blipFill>
                  <pic:spPr>
                    <a:xfrm>
                      <a:off x="0" y="0"/>
                      <a:ext cx="5266690" cy="2485390"/>
                    </a:xfrm>
                    <a:prstGeom prst="rect">
                      <a:avLst/>
                    </a:prstGeom>
                    <a:noFill/>
                    <a:ln>
                      <a:noFill/>
                    </a:ln>
                  </pic:spPr>
                </pic:pic>
              </a:graphicData>
            </a:graphic>
          </wp:inline>
        </w:drawing>
      </w:r>
    </w:p>
    <w:p w14:paraId="6877A5EB" w14:textId="77777777" w:rsidR="00C440B0" w:rsidRDefault="00000000">
      <w:pPr>
        <w:widowControl w:val="0"/>
        <w:adjustRightInd w:val="0"/>
        <w:spacing w:line="360" w:lineRule="auto"/>
        <w:jc w:val="both"/>
      </w:pPr>
      <w:r>
        <w:rPr>
          <w:noProof/>
        </w:rPr>
        <w:drawing>
          <wp:inline distT="0" distB="0" distL="114300" distR="114300" wp14:anchorId="0F83ED16" wp14:editId="532B2A3A">
            <wp:extent cx="5269865" cy="2807970"/>
            <wp:effectExtent l="0" t="0" r="3175" b="11430"/>
            <wp:docPr id="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pic:cNvPicPr>
                      <a:picLocks noChangeAspect="1"/>
                    </pic:cNvPicPr>
                  </pic:nvPicPr>
                  <pic:blipFill>
                    <a:blip r:embed="rId49"/>
                    <a:stretch>
                      <a:fillRect/>
                    </a:stretch>
                  </pic:blipFill>
                  <pic:spPr>
                    <a:xfrm>
                      <a:off x="0" y="0"/>
                      <a:ext cx="5269865" cy="2807970"/>
                    </a:xfrm>
                    <a:prstGeom prst="rect">
                      <a:avLst/>
                    </a:prstGeom>
                    <a:noFill/>
                    <a:ln>
                      <a:noFill/>
                    </a:ln>
                  </pic:spPr>
                </pic:pic>
              </a:graphicData>
            </a:graphic>
          </wp:inline>
        </w:drawing>
      </w:r>
    </w:p>
    <w:p w14:paraId="51252114" w14:textId="77777777" w:rsidR="00C440B0" w:rsidRDefault="00C440B0"/>
    <w:p w14:paraId="1872EE02" w14:textId="77777777" w:rsidR="00C440B0" w:rsidRDefault="00000000">
      <w:pPr>
        <w:ind w:left="420"/>
      </w:pPr>
      <w:r>
        <w:rPr>
          <w:rFonts w:hint="eastAsia"/>
        </w:rPr>
        <w:t>12.</w:t>
      </w:r>
      <w:r>
        <w:rPr>
          <w:rFonts w:hint="eastAsia"/>
        </w:rPr>
        <w:t>签章完成后，点击“生成招标文件—生成”，生成招标文件。如下图：</w:t>
      </w:r>
    </w:p>
    <w:p w14:paraId="0C21923B" w14:textId="77777777" w:rsidR="00C440B0" w:rsidRDefault="00000000">
      <w:r>
        <w:rPr>
          <w:noProof/>
        </w:rPr>
        <w:drawing>
          <wp:inline distT="0" distB="0" distL="114300" distR="114300" wp14:anchorId="39FFC69E" wp14:editId="2473632F">
            <wp:extent cx="5266690" cy="2485390"/>
            <wp:effectExtent l="0" t="0" r="6350" b="13970"/>
            <wp:docPr id="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4"/>
                    <pic:cNvPicPr>
                      <a:picLocks noChangeAspect="1"/>
                    </pic:cNvPicPr>
                  </pic:nvPicPr>
                  <pic:blipFill>
                    <a:blip r:embed="rId50"/>
                    <a:stretch>
                      <a:fillRect/>
                    </a:stretch>
                  </pic:blipFill>
                  <pic:spPr>
                    <a:xfrm>
                      <a:off x="0" y="0"/>
                      <a:ext cx="5266690" cy="2485390"/>
                    </a:xfrm>
                    <a:prstGeom prst="rect">
                      <a:avLst/>
                    </a:prstGeom>
                    <a:noFill/>
                    <a:ln>
                      <a:noFill/>
                    </a:ln>
                  </pic:spPr>
                </pic:pic>
              </a:graphicData>
            </a:graphic>
          </wp:inline>
        </w:drawing>
      </w:r>
    </w:p>
    <w:p w14:paraId="7EF38A31" w14:textId="77777777" w:rsidR="00C440B0" w:rsidRDefault="00000000">
      <w:pPr>
        <w:ind w:leftChars="200" w:left="420"/>
      </w:pPr>
      <w:r>
        <w:rPr>
          <w:rFonts w:hint="eastAsia"/>
        </w:rPr>
        <w:lastRenderedPageBreak/>
        <w:t>13.</w:t>
      </w:r>
      <w:r>
        <w:rPr>
          <w:rFonts w:hint="eastAsia"/>
        </w:rPr>
        <w:t>生成招标文件时，会弹出界面“认证方式选择”，选择任意一种方式完成验证。如下图：</w:t>
      </w:r>
    </w:p>
    <w:p w14:paraId="600972CF" w14:textId="77777777" w:rsidR="00C440B0" w:rsidRDefault="00000000">
      <w:pPr>
        <w:widowControl w:val="0"/>
        <w:adjustRightInd w:val="0"/>
        <w:spacing w:line="360" w:lineRule="auto"/>
        <w:jc w:val="both"/>
      </w:pPr>
      <w:r>
        <w:rPr>
          <w:noProof/>
        </w:rPr>
        <w:drawing>
          <wp:inline distT="0" distB="0" distL="114300" distR="114300" wp14:anchorId="79B0B5FF" wp14:editId="0B42F31F">
            <wp:extent cx="5266690" cy="2485390"/>
            <wp:effectExtent l="0" t="0" r="6350" b="13970"/>
            <wp:docPr id="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5"/>
                    <pic:cNvPicPr>
                      <a:picLocks noChangeAspect="1"/>
                    </pic:cNvPicPr>
                  </pic:nvPicPr>
                  <pic:blipFill>
                    <a:blip r:embed="rId51"/>
                    <a:stretch>
                      <a:fillRect/>
                    </a:stretch>
                  </pic:blipFill>
                  <pic:spPr>
                    <a:xfrm>
                      <a:off x="0" y="0"/>
                      <a:ext cx="5266690" cy="2485390"/>
                    </a:xfrm>
                    <a:prstGeom prst="rect">
                      <a:avLst/>
                    </a:prstGeom>
                    <a:noFill/>
                    <a:ln>
                      <a:noFill/>
                    </a:ln>
                  </pic:spPr>
                </pic:pic>
              </a:graphicData>
            </a:graphic>
          </wp:inline>
        </w:drawing>
      </w:r>
    </w:p>
    <w:p w14:paraId="65865686" w14:textId="77777777" w:rsidR="00C440B0" w:rsidRDefault="00C440B0">
      <w:pPr>
        <w:widowControl w:val="0"/>
        <w:adjustRightInd w:val="0"/>
        <w:spacing w:line="360" w:lineRule="auto"/>
        <w:jc w:val="both"/>
      </w:pPr>
    </w:p>
    <w:p w14:paraId="6DB23F06" w14:textId="77777777" w:rsidR="00C440B0" w:rsidRDefault="00000000">
      <w:pPr>
        <w:widowControl w:val="0"/>
        <w:adjustRightInd w:val="0"/>
        <w:spacing w:line="360" w:lineRule="auto"/>
        <w:ind w:left="210"/>
        <w:jc w:val="both"/>
      </w:pPr>
      <w:r>
        <w:rPr>
          <w:rFonts w:hint="eastAsia"/>
        </w:rPr>
        <w:t>14</w:t>
      </w:r>
      <w:r>
        <w:rPr>
          <w:rFonts w:hint="eastAsia"/>
        </w:rPr>
        <w:t>、认证完成后，再点击“确定”招标文件生成完成。如下图：</w:t>
      </w:r>
    </w:p>
    <w:p w14:paraId="6A28BC0B" w14:textId="77777777" w:rsidR="00C440B0" w:rsidRDefault="00000000">
      <w:pPr>
        <w:widowControl w:val="0"/>
        <w:adjustRightInd w:val="0"/>
        <w:spacing w:line="360" w:lineRule="auto"/>
        <w:jc w:val="both"/>
      </w:pPr>
      <w:r>
        <w:rPr>
          <w:noProof/>
        </w:rPr>
        <w:drawing>
          <wp:inline distT="0" distB="0" distL="114300" distR="114300" wp14:anchorId="2275ACED" wp14:editId="1777D093">
            <wp:extent cx="5266690" cy="2485390"/>
            <wp:effectExtent l="0" t="0" r="6350" b="13970"/>
            <wp:docPr id="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
                    <pic:cNvPicPr>
                      <a:picLocks noChangeAspect="1"/>
                    </pic:cNvPicPr>
                  </pic:nvPicPr>
                  <pic:blipFill>
                    <a:blip r:embed="rId52"/>
                    <a:stretch>
                      <a:fillRect/>
                    </a:stretch>
                  </pic:blipFill>
                  <pic:spPr>
                    <a:xfrm>
                      <a:off x="0" y="0"/>
                      <a:ext cx="5266690" cy="2485390"/>
                    </a:xfrm>
                    <a:prstGeom prst="rect">
                      <a:avLst/>
                    </a:prstGeom>
                    <a:noFill/>
                    <a:ln>
                      <a:noFill/>
                    </a:ln>
                  </pic:spPr>
                </pic:pic>
              </a:graphicData>
            </a:graphic>
          </wp:inline>
        </w:drawing>
      </w:r>
    </w:p>
    <w:p w14:paraId="295DB63B" w14:textId="2C0033CE" w:rsidR="00C440B0" w:rsidRPr="00A94F8E" w:rsidRDefault="00000000" w:rsidP="00A94F8E">
      <w:pPr>
        <w:widowControl w:val="0"/>
        <w:adjustRightInd w:val="0"/>
        <w:spacing w:line="360" w:lineRule="auto"/>
        <w:jc w:val="both"/>
        <w:rPr>
          <w:rFonts w:hint="eastAsia"/>
        </w:rPr>
      </w:pPr>
      <w:r>
        <w:rPr>
          <w:noProof/>
        </w:rPr>
        <w:drawing>
          <wp:inline distT="0" distB="0" distL="114300" distR="114300" wp14:anchorId="6A894E06" wp14:editId="308325FB">
            <wp:extent cx="5266690" cy="2485390"/>
            <wp:effectExtent l="0" t="0" r="6350" b="13970"/>
            <wp:docPr id="1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7"/>
                    <pic:cNvPicPr>
                      <a:picLocks noChangeAspect="1"/>
                    </pic:cNvPicPr>
                  </pic:nvPicPr>
                  <pic:blipFill>
                    <a:blip r:embed="rId53"/>
                    <a:stretch>
                      <a:fillRect/>
                    </a:stretch>
                  </pic:blipFill>
                  <pic:spPr>
                    <a:xfrm>
                      <a:off x="0" y="0"/>
                      <a:ext cx="5266690" cy="2485390"/>
                    </a:xfrm>
                    <a:prstGeom prst="rect">
                      <a:avLst/>
                    </a:prstGeom>
                    <a:noFill/>
                    <a:ln>
                      <a:noFill/>
                    </a:ln>
                  </pic:spPr>
                </pic:pic>
              </a:graphicData>
            </a:graphic>
          </wp:inline>
        </w:drawing>
      </w:r>
    </w:p>
    <w:p w14:paraId="0B24AEE8" w14:textId="77777777" w:rsidR="00C440B0" w:rsidRDefault="00000000">
      <w:pPr>
        <w:pStyle w:val="3"/>
        <w:numPr>
          <w:ilvl w:val="0"/>
          <w:numId w:val="0"/>
        </w:numPr>
        <w:rPr>
          <w:rFonts w:ascii="思源宋体 CN" w:eastAsia="思源宋体 CN" w:hAnsi="思源宋体 CN"/>
        </w:rPr>
      </w:pPr>
      <w:bookmarkStart w:id="49" w:name="_Toc4914"/>
      <w:r>
        <w:rPr>
          <w:rFonts w:ascii="思源宋体 CN" w:eastAsia="思源宋体 CN" w:hAnsi="思源宋体 CN" w:hint="eastAsia"/>
        </w:rPr>
        <w:lastRenderedPageBreak/>
        <w:t>2.3.4、补充公告</w:t>
      </w:r>
      <w:bookmarkEnd w:id="49"/>
    </w:p>
    <w:p w14:paraId="1956B9F9" w14:textId="77777777" w:rsidR="00C440B0" w:rsidRDefault="00000000">
      <w:pPr>
        <w:ind w:firstLine="420"/>
        <w:rPr>
          <w:rFonts w:ascii="思源宋体 CN" w:eastAsia="思源宋体 CN" w:hAnsi="思源宋体 CN"/>
          <w:szCs w:val="21"/>
        </w:rPr>
      </w:pPr>
      <w:r>
        <w:rPr>
          <w:rFonts w:ascii="思源宋体 CN" w:eastAsia="思源宋体 CN" w:hAnsi="思源宋体 CN" w:cs="宋体" w:hint="eastAsia"/>
          <w:b/>
          <w:szCs w:val="21"/>
          <w:lang w:bidi="ar"/>
        </w:rPr>
        <w:t>前提条件：</w:t>
      </w:r>
      <w:r>
        <w:rPr>
          <w:rFonts w:ascii="思源宋体 CN" w:eastAsia="思源宋体 CN" w:hAnsi="思源宋体 CN" w:cs="宋体" w:hint="eastAsia"/>
          <w:szCs w:val="21"/>
          <w:lang w:bidi="ar"/>
        </w:rPr>
        <w:t>发包文件审核通过。</w:t>
      </w:r>
    </w:p>
    <w:p w14:paraId="2F294812" w14:textId="77777777" w:rsidR="00C440B0" w:rsidRDefault="00000000">
      <w:pPr>
        <w:ind w:firstLine="420"/>
        <w:rPr>
          <w:rFonts w:ascii="思源宋体 CN" w:eastAsia="思源宋体 CN" w:hAnsi="思源宋体 CN"/>
          <w:szCs w:val="21"/>
        </w:rPr>
      </w:pPr>
      <w:r>
        <w:rPr>
          <w:rFonts w:ascii="思源宋体 CN" w:eastAsia="思源宋体 CN" w:hAnsi="思源宋体 CN" w:cs="宋体" w:hint="eastAsia"/>
          <w:b/>
          <w:szCs w:val="21"/>
          <w:lang w:bidi="ar"/>
        </w:rPr>
        <w:t>基本功能：</w:t>
      </w:r>
      <w:r>
        <w:rPr>
          <w:rFonts w:ascii="思源宋体 CN" w:eastAsia="思源宋体 CN" w:hAnsi="思源宋体 CN" w:cs="宋体" w:hint="eastAsia"/>
          <w:szCs w:val="21"/>
          <w:lang w:bidi="ar"/>
        </w:rPr>
        <w:t>对发包时间或发布文件内容变更。</w:t>
      </w:r>
    </w:p>
    <w:p w14:paraId="5DBEA05F" w14:textId="77777777" w:rsidR="00C440B0" w:rsidRDefault="00000000">
      <w:pPr>
        <w:ind w:firstLine="420"/>
        <w:rPr>
          <w:rFonts w:ascii="思源宋体 CN" w:eastAsia="思源宋体 CN" w:hAnsi="思源宋体 CN"/>
          <w:b/>
          <w:szCs w:val="21"/>
        </w:rPr>
      </w:pPr>
      <w:r>
        <w:rPr>
          <w:rFonts w:ascii="思源宋体 CN" w:eastAsia="思源宋体 CN" w:hAnsi="思源宋体 CN" w:cs="宋体" w:hint="eastAsia"/>
          <w:b/>
          <w:szCs w:val="21"/>
          <w:lang w:bidi="ar"/>
        </w:rPr>
        <w:t>操作步骤：</w:t>
      </w:r>
    </w:p>
    <w:p w14:paraId="751B4170" w14:textId="77777777" w:rsidR="00C440B0" w:rsidRDefault="00000000">
      <w:pPr>
        <w:pStyle w:val="12"/>
        <w:ind w:firstLine="420"/>
        <w:rPr>
          <w:rFonts w:ascii="思源宋体 CN" w:eastAsia="思源宋体 CN" w:hAnsi="思源宋体 CN"/>
          <w:color w:val="FF0000"/>
          <w:szCs w:val="21"/>
        </w:rPr>
      </w:pPr>
      <w:r>
        <w:rPr>
          <w:rFonts w:ascii="思源宋体 CN" w:eastAsia="思源宋体 CN" w:hAnsi="思源宋体 CN" w:cs="宋体" w:hint="eastAsia"/>
          <w:szCs w:val="21"/>
          <w:lang w:bidi="ar"/>
        </w:rPr>
        <w:t>1、在工作台中，点击“发包—补充公告”菜单，进入补充公告页面，如下图：</w:t>
      </w:r>
    </w:p>
    <w:p w14:paraId="31AA593A" w14:textId="77777777" w:rsidR="00C440B0" w:rsidRDefault="00000000">
      <w:pPr>
        <w:pStyle w:val="12"/>
        <w:ind w:firstLine="420"/>
        <w:rPr>
          <w:rFonts w:ascii="思源宋体 CN" w:eastAsia="思源宋体 CN" w:hAnsi="思源宋体 CN"/>
          <w:color w:val="FF0000"/>
          <w:szCs w:val="21"/>
        </w:rPr>
      </w:pPr>
      <w:r>
        <w:rPr>
          <w:noProof/>
        </w:rPr>
        <w:drawing>
          <wp:inline distT="0" distB="0" distL="114300" distR="114300" wp14:anchorId="3254D3F1" wp14:editId="7B53A282">
            <wp:extent cx="5266690" cy="2485390"/>
            <wp:effectExtent l="0" t="0" r="6350" b="13970"/>
            <wp:docPr id="1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8"/>
                    <pic:cNvPicPr>
                      <a:picLocks noChangeAspect="1"/>
                    </pic:cNvPicPr>
                  </pic:nvPicPr>
                  <pic:blipFill>
                    <a:blip r:embed="rId54"/>
                    <a:stretch>
                      <a:fillRect/>
                    </a:stretch>
                  </pic:blipFill>
                  <pic:spPr>
                    <a:xfrm>
                      <a:off x="0" y="0"/>
                      <a:ext cx="5266690" cy="2485390"/>
                    </a:xfrm>
                    <a:prstGeom prst="rect">
                      <a:avLst/>
                    </a:prstGeom>
                    <a:noFill/>
                    <a:ln>
                      <a:noFill/>
                    </a:ln>
                  </pic:spPr>
                </pic:pic>
              </a:graphicData>
            </a:graphic>
          </wp:inline>
        </w:drawing>
      </w:r>
    </w:p>
    <w:p w14:paraId="6F2DE381" w14:textId="77777777" w:rsidR="00C440B0" w:rsidRDefault="00000000">
      <w:pPr>
        <w:pStyle w:val="12"/>
        <w:ind w:firstLine="420"/>
        <w:rPr>
          <w:rFonts w:ascii="思源宋体 CN" w:eastAsia="思源宋体 CN" w:hAnsi="思源宋体 CN"/>
          <w:color w:val="FF0000"/>
          <w:szCs w:val="21"/>
        </w:rPr>
      </w:pPr>
      <w:r>
        <w:rPr>
          <w:rFonts w:ascii="思源宋体 CN" w:eastAsia="思源宋体 CN" w:hAnsi="思源宋体 CN" w:hint="eastAsia"/>
          <w:szCs w:val="21"/>
        </w:rPr>
        <w:t>2、</w:t>
      </w:r>
      <w:r>
        <w:rPr>
          <w:rFonts w:ascii="思源宋体 CN" w:eastAsia="思源宋体 CN" w:hAnsi="思源宋体 CN" w:cs="宋体" w:hint="eastAsia"/>
          <w:szCs w:val="21"/>
          <w:lang w:bidi="ar"/>
        </w:rPr>
        <w:t>填写页面上的信息。点击“附件信息”按钮，进入“附件信息”页面上</w:t>
      </w:r>
      <w:proofErr w:type="gramStart"/>
      <w:r>
        <w:rPr>
          <w:rFonts w:ascii="思源宋体 CN" w:eastAsia="思源宋体 CN" w:hAnsi="思源宋体 CN" w:cs="宋体" w:hint="eastAsia"/>
          <w:szCs w:val="21"/>
          <w:lang w:bidi="ar"/>
        </w:rPr>
        <w:t>传相应</w:t>
      </w:r>
      <w:proofErr w:type="gramEnd"/>
      <w:r>
        <w:rPr>
          <w:rFonts w:ascii="思源宋体 CN" w:eastAsia="思源宋体 CN" w:hAnsi="思源宋体 CN" w:cs="宋体" w:hint="eastAsia"/>
          <w:szCs w:val="21"/>
          <w:lang w:bidi="ar"/>
        </w:rPr>
        <w:t>附件。如下图：</w:t>
      </w:r>
    </w:p>
    <w:p w14:paraId="4E7DB91C" w14:textId="77777777" w:rsidR="00C440B0" w:rsidRDefault="00000000">
      <w:pPr>
        <w:pStyle w:val="12"/>
        <w:ind w:firstLine="420"/>
      </w:pPr>
      <w:r>
        <w:rPr>
          <w:noProof/>
        </w:rPr>
        <w:drawing>
          <wp:inline distT="0" distB="0" distL="114300" distR="114300" wp14:anchorId="528E4CE3" wp14:editId="38287D74">
            <wp:extent cx="5266690" cy="2485390"/>
            <wp:effectExtent l="0" t="0" r="6350" b="13970"/>
            <wp:docPr id="1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9"/>
                    <pic:cNvPicPr>
                      <a:picLocks noChangeAspect="1"/>
                    </pic:cNvPicPr>
                  </pic:nvPicPr>
                  <pic:blipFill>
                    <a:blip r:embed="rId55"/>
                    <a:stretch>
                      <a:fillRect/>
                    </a:stretch>
                  </pic:blipFill>
                  <pic:spPr>
                    <a:xfrm>
                      <a:off x="0" y="0"/>
                      <a:ext cx="5266690" cy="2485390"/>
                    </a:xfrm>
                    <a:prstGeom prst="rect">
                      <a:avLst/>
                    </a:prstGeom>
                    <a:noFill/>
                    <a:ln>
                      <a:noFill/>
                    </a:ln>
                  </pic:spPr>
                </pic:pic>
              </a:graphicData>
            </a:graphic>
          </wp:inline>
        </w:drawing>
      </w:r>
    </w:p>
    <w:p w14:paraId="48333AB7" w14:textId="77777777" w:rsidR="00C440B0" w:rsidRDefault="00000000">
      <w:pPr>
        <w:pStyle w:val="12"/>
        <w:ind w:firstLine="420"/>
      </w:pPr>
      <w:r>
        <w:rPr>
          <w:rFonts w:hint="eastAsia"/>
        </w:rPr>
        <w:t>3</w:t>
      </w:r>
      <w:r>
        <w:t>、</w:t>
      </w:r>
      <w:r>
        <w:rPr>
          <w:rFonts w:hint="eastAsia"/>
        </w:rPr>
        <w:t>点击制作也可以进入补充公告中的发包文件修改。如下图：</w:t>
      </w:r>
    </w:p>
    <w:p w14:paraId="70606C9F" w14:textId="77777777" w:rsidR="00C440B0" w:rsidRDefault="00000000">
      <w:pPr>
        <w:pStyle w:val="12"/>
        <w:ind w:left="420"/>
      </w:pPr>
      <w:r>
        <w:rPr>
          <w:noProof/>
        </w:rPr>
        <w:lastRenderedPageBreak/>
        <w:drawing>
          <wp:inline distT="0" distB="0" distL="114300" distR="114300" wp14:anchorId="04618E94" wp14:editId="2DA78986">
            <wp:extent cx="5266690" cy="2485390"/>
            <wp:effectExtent l="0" t="0" r="6350" b="13970"/>
            <wp:docPr id="1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0"/>
                    <pic:cNvPicPr>
                      <a:picLocks noChangeAspect="1"/>
                    </pic:cNvPicPr>
                  </pic:nvPicPr>
                  <pic:blipFill>
                    <a:blip r:embed="rId56"/>
                    <a:stretch>
                      <a:fillRect/>
                    </a:stretch>
                  </pic:blipFill>
                  <pic:spPr>
                    <a:xfrm>
                      <a:off x="0" y="0"/>
                      <a:ext cx="5266690" cy="2485390"/>
                    </a:xfrm>
                    <a:prstGeom prst="rect">
                      <a:avLst/>
                    </a:prstGeom>
                    <a:noFill/>
                    <a:ln>
                      <a:noFill/>
                    </a:ln>
                  </pic:spPr>
                </pic:pic>
              </a:graphicData>
            </a:graphic>
          </wp:inline>
        </w:drawing>
      </w:r>
    </w:p>
    <w:p w14:paraId="3E34106A" w14:textId="77777777" w:rsidR="00C440B0" w:rsidRDefault="00000000">
      <w:pPr>
        <w:pStyle w:val="12"/>
        <w:ind w:firstLine="420"/>
        <w:rPr>
          <w:rFonts w:ascii="思源宋体 CN" w:eastAsia="思源宋体 CN" w:hAnsi="思源宋体 CN"/>
          <w:color w:val="FF0000"/>
          <w:szCs w:val="21"/>
        </w:rPr>
      </w:pPr>
      <w:r>
        <w:rPr>
          <w:rFonts w:ascii="思源宋体 CN" w:eastAsia="思源宋体 CN" w:hAnsi="思源宋体 CN" w:hint="eastAsia"/>
          <w:szCs w:val="21"/>
        </w:rPr>
        <w:t>4、</w:t>
      </w:r>
      <w:r>
        <w:rPr>
          <w:rFonts w:ascii="思源宋体 CN" w:eastAsia="思源宋体 CN" w:hAnsi="思源宋体 CN" w:cs="宋体" w:hint="eastAsia"/>
          <w:szCs w:val="21"/>
          <w:lang w:bidi="ar"/>
        </w:rPr>
        <w:t>点击“提交”按钮，等待审核人员审核通过，审核通过后。补充公告发布成功，如下图：</w:t>
      </w:r>
    </w:p>
    <w:p w14:paraId="6E6687B3" w14:textId="77777777" w:rsidR="00C440B0" w:rsidRDefault="00000000">
      <w:pPr>
        <w:pStyle w:val="12"/>
        <w:ind w:firstLine="420"/>
      </w:pPr>
      <w:r>
        <w:rPr>
          <w:noProof/>
        </w:rPr>
        <w:drawing>
          <wp:inline distT="0" distB="0" distL="114300" distR="114300" wp14:anchorId="0F53B7A5" wp14:editId="19B8DFE1">
            <wp:extent cx="5266690" cy="2485390"/>
            <wp:effectExtent l="0" t="0" r="6350" b="13970"/>
            <wp:docPr id="1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1"/>
                    <pic:cNvPicPr>
                      <a:picLocks noChangeAspect="1"/>
                    </pic:cNvPicPr>
                  </pic:nvPicPr>
                  <pic:blipFill>
                    <a:blip r:embed="rId57"/>
                    <a:stretch>
                      <a:fillRect/>
                    </a:stretch>
                  </pic:blipFill>
                  <pic:spPr>
                    <a:xfrm>
                      <a:off x="0" y="0"/>
                      <a:ext cx="5266690" cy="2485390"/>
                    </a:xfrm>
                    <a:prstGeom prst="rect">
                      <a:avLst/>
                    </a:prstGeom>
                    <a:noFill/>
                    <a:ln>
                      <a:noFill/>
                    </a:ln>
                  </pic:spPr>
                </pic:pic>
              </a:graphicData>
            </a:graphic>
          </wp:inline>
        </w:drawing>
      </w:r>
    </w:p>
    <w:p w14:paraId="6E70CC05" w14:textId="77777777" w:rsidR="00C440B0" w:rsidRDefault="00000000">
      <w:pPr>
        <w:pStyle w:val="12"/>
        <w:ind w:firstLine="420"/>
      </w:pPr>
      <w:r>
        <w:rPr>
          <w:noProof/>
        </w:rPr>
        <w:drawing>
          <wp:inline distT="0" distB="0" distL="114300" distR="114300" wp14:anchorId="64717149" wp14:editId="6F13E059">
            <wp:extent cx="5266690" cy="2485390"/>
            <wp:effectExtent l="0" t="0" r="6350" b="13970"/>
            <wp:docPr id="1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2"/>
                    <pic:cNvPicPr>
                      <a:picLocks noChangeAspect="1"/>
                    </pic:cNvPicPr>
                  </pic:nvPicPr>
                  <pic:blipFill>
                    <a:blip r:embed="rId58"/>
                    <a:stretch>
                      <a:fillRect/>
                    </a:stretch>
                  </pic:blipFill>
                  <pic:spPr>
                    <a:xfrm>
                      <a:off x="0" y="0"/>
                      <a:ext cx="5266690" cy="2485390"/>
                    </a:xfrm>
                    <a:prstGeom prst="rect">
                      <a:avLst/>
                    </a:prstGeom>
                    <a:noFill/>
                    <a:ln>
                      <a:noFill/>
                    </a:ln>
                  </pic:spPr>
                </pic:pic>
              </a:graphicData>
            </a:graphic>
          </wp:inline>
        </w:drawing>
      </w:r>
    </w:p>
    <w:p w14:paraId="784FCE87" w14:textId="77777777" w:rsidR="00C440B0" w:rsidRDefault="00000000">
      <w:pPr>
        <w:pStyle w:val="12"/>
        <w:ind w:firstLine="420"/>
        <w:rPr>
          <w:rFonts w:ascii="思源宋体 CN" w:eastAsia="思源宋体 CN" w:hAnsi="思源宋体 CN"/>
          <w:color w:val="FF0000"/>
          <w:szCs w:val="21"/>
        </w:rPr>
      </w:pPr>
      <w:r>
        <w:rPr>
          <w:rFonts w:ascii="思源宋体 CN" w:eastAsia="思源宋体 CN" w:hAnsi="思源宋体 CN" w:hint="eastAsia"/>
          <w:color w:val="FF0000"/>
          <w:szCs w:val="21"/>
        </w:rPr>
        <w:t>注：</w:t>
      </w:r>
    </w:p>
    <w:p w14:paraId="28B314D8" w14:textId="7D8BBD1D" w:rsidR="00C440B0" w:rsidRDefault="00000000">
      <w:pPr>
        <w:pStyle w:val="12"/>
        <w:ind w:firstLine="420"/>
        <w:rPr>
          <w:rFonts w:ascii="思源宋体 CN" w:eastAsia="思源宋体 CN" w:hAnsi="思源宋体 CN"/>
          <w:color w:val="FF0000"/>
          <w:szCs w:val="21"/>
        </w:rPr>
      </w:pPr>
      <w:r>
        <w:rPr>
          <w:rFonts w:ascii="思源宋体 CN" w:eastAsia="思源宋体 CN" w:hAnsi="思源宋体 CN" w:hint="eastAsia"/>
          <w:color w:val="FF0000"/>
          <w:szCs w:val="21"/>
        </w:rPr>
        <w:t>上一次</w:t>
      </w:r>
      <w:r w:rsidR="00A94F8E">
        <w:rPr>
          <w:rFonts w:ascii="思源宋体 CN" w:eastAsia="思源宋体 CN" w:hAnsi="思源宋体 CN" w:hint="eastAsia"/>
          <w:color w:val="FF0000"/>
          <w:szCs w:val="21"/>
        </w:rPr>
        <w:t>补充公告</w:t>
      </w:r>
      <w:r>
        <w:rPr>
          <w:rFonts w:ascii="思源宋体 CN" w:eastAsia="思源宋体 CN" w:hAnsi="思源宋体 CN" w:hint="eastAsia"/>
          <w:color w:val="FF0000"/>
          <w:szCs w:val="21"/>
        </w:rPr>
        <w:t>未审核通过的状态下不允许提交下一次</w:t>
      </w:r>
      <w:r w:rsidR="00A94F8E">
        <w:rPr>
          <w:rFonts w:ascii="思源宋体 CN" w:eastAsia="思源宋体 CN" w:hAnsi="思源宋体 CN" w:hint="eastAsia"/>
          <w:color w:val="FF0000"/>
          <w:szCs w:val="21"/>
        </w:rPr>
        <w:t>补充公告</w:t>
      </w:r>
      <w:r>
        <w:rPr>
          <w:rFonts w:ascii="思源宋体 CN" w:eastAsia="思源宋体 CN" w:hAnsi="思源宋体 CN" w:hint="eastAsia"/>
          <w:color w:val="FF0000"/>
          <w:szCs w:val="21"/>
        </w:rPr>
        <w:t>。</w:t>
      </w:r>
    </w:p>
    <w:p w14:paraId="7933696C" w14:textId="77777777" w:rsidR="00C440B0" w:rsidRDefault="00000000">
      <w:pPr>
        <w:pStyle w:val="3"/>
        <w:numPr>
          <w:ilvl w:val="2"/>
          <w:numId w:val="0"/>
        </w:numPr>
        <w:rPr>
          <w:rFonts w:ascii="思源宋体 CN" w:eastAsia="思源宋体 CN" w:hAnsi="思源宋体 CN"/>
        </w:rPr>
      </w:pPr>
      <w:bookmarkStart w:id="50" w:name="_Toc695"/>
      <w:r>
        <w:rPr>
          <w:rFonts w:eastAsia="思源宋体 CN"/>
        </w:rPr>
        <w:lastRenderedPageBreak/>
        <w:t>2.3.5</w:t>
      </w:r>
      <w:r>
        <w:rPr>
          <w:rFonts w:eastAsia="思源宋体 CN"/>
        </w:rPr>
        <w:t>、</w:t>
      </w:r>
      <w:r>
        <w:rPr>
          <w:rFonts w:ascii="思源宋体 CN" w:eastAsia="思源宋体 CN" w:hAnsi="思源宋体 CN" w:hint="eastAsia"/>
        </w:rPr>
        <w:t>专家抽取备案表</w:t>
      </w:r>
      <w:bookmarkEnd w:id="50"/>
    </w:p>
    <w:p w14:paraId="446054F6" w14:textId="77777777" w:rsidR="00C440B0" w:rsidRDefault="00000000">
      <w:pPr>
        <w:ind w:firstLine="420"/>
        <w:rPr>
          <w:rFonts w:ascii="思源宋体 CN" w:eastAsia="思源宋体 CN" w:hAnsi="思源宋体 CN"/>
          <w:szCs w:val="21"/>
        </w:rPr>
      </w:pPr>
      <w:r>
        <w:rPr>
          <w:rFonts w:ascii="思源宋体 CN" w:eastAsia="思源宋体 CN" w:hAnsi="思源宋体 CN" w:cs="宋体" w:hint="eastAsia"/>
          <w:b/>
          <w:szCs w:val="21"/>
          <w:lang w:bidi="ar"/>
        </w:rPr>
        <w:t>前提条件：</w:t>
      </w:r>
      <w:r>
        <w:rPr>
          <w:rFonts w:ascii="思源宋体 CN" w:eastAsia="思源宋体 CN" w:hAnsi="思源宋体 CN" w:cs="宋体" w:hint="eastAsia"/>
          <w:szCs w:val="21"/>
          <w:lang w:bidi="ar"/>
        </w:rPr>
        <w:t>发包文件审核通过。</w:t>
      </w:r>
    </w:p>
    <w:p w14:paraId="3EA83D9B" w14:textId="77777777" w:rsidR="00C440B0" w:rsidRDefault="00000000">
      <w:pPr>
        <w:ind w:firstLine="420"/>
        <w:rPr>
          <w:rFonts w:ascii="思源宋体 CN" w:eastAsia="思源宋体 CN" w:hAnsi="思源宋体 CN"/>
          <w:szCs w:val="21"/>
        </w:rPr>
      </w:pPr>
      <w:r>
        <w:rPr>
          <w:rFonts w:ascii="思源宋体 CN" w:eastAsia="思源宋体 CN" w:hAnsi="思源宋体 CN" w:cs="宋体" w:hint="eastAsia"/>
          <w:b/>
          <w:szCs w:val="21"/>
          <w:lang w:bidi="ar"/>
        </w:rPr>
        <w:t>基本功能：</w:t>
      </w:r>
      <w:r>
        <w:rPr>
          <w:rFonts w:ascii="思源宋体 CN" w:eastAsia="思源宋体 CN" w:hAnsi="思源宋体 CN" w:cs="宋体" w:hint="eastAsia"/>
          <w:szCs w:val="21"/>
          <w:lang w:bidi="ar"/>
        </w:rPr>
        <w:t>备案专家抽取表。</w:t>
      </w:r>
    </w:p>
    <w:p w14:paraId="57502DC9" w14:textId="77777777" w:rsidR="00C440B0" w:rsidRDefault="00000000">
      <w:pPr>
        <w:ind w:firstLine="420"/>
        <w:rPr>
          <w:rFonts w:ascii="思源宋体 CN" w:eastAsia="思源宋体 CN" w:hAnsi="思源宋体 CN"/>
          <w:b/>
          <w:szCs w:val="21"/>
        </w:rPr>
      </w:pPr>
      <w:r>
        <w:rPr>
          <w:rFonts w:ascii="思源宋体 CN" w:eastAsia="思源宋体 CN" w:hAnsi="思源宋体 CN" w:cs="宋体" w:hint="eastAsia"/>
          <w:b/>
          <w:szCs w:val="21"/>
          <w:lang w:bidi="ar"/>
        </w:rPr>
        <w:t>操作步骤：</w:t>
      </w:r>
    </w:p>
    <w:p w14:paraId="39F966FD" w14:textId="77777777" w:rsidR="00C440B0" w:rsidRDefault="00000000">
      <w:pPr>
        <w:pStyle w:val="12"/>
        <w:ind w:firstLineChars="200" w:firstLine="420"/>
        <w:rPr>
          <w:rFonts w:eastAsia="思源宋体 CN"/>
          <w:color w:val="FF0000"/>
          <w:sz w:val="24"/>
        </w:rPr>
      </w:pPr>
      <w:r>
        <w:rPr>
          <w:rFonts w:ascii="思源宋体 CN" w:eastAsia="思源宋体 CN" w:hAnsi="思源宋体 CN" w:cs="宋体" w:hint="eastAsia"/>
          <w:szCs w:val="21"/>
          <w:lang w:bidi="ar"/>
        </w:rPr>
        <w:t>1、在工作台中，点击“发包—专家抽取备案表”菜单，进入专家抽取备案表页面，如下图所示：</w:t>
      </w:r>
    </w:p>
    <w:p w14:paraId="2FF0D220" w14:textId="77777777" w:rsidR="00C440B0" w:rsidRDefault="00000000">
      <w:pPr>
        <w:ind w:firstLine="420"/>
      </w:pPr>
      <w:r>
        <w:rPr>
          <w:noProof/>
        </w:rPr>
        <w:drawing>
          <wp:inline distT="0" distB="0" distL="114300" distR="114300" wp14:anchorId="6892A693" wp14:editId="5D0D3323">
            <wp:extent cx="5266690" cy="2411095"/>
            <wp:effectExtent l="0" t="0" r="6350" b="12065"/>
            <wp:docPr id="1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3"/>
                    <pic:cNvPicPr>
                      <a:picLocks noChangeAspect="1"/>
                    </pic:cNvPicPr>
                  </pic:nvPicPr>
                  <pic:blipFill>
                    <a:blip r:embed="rId59"/>
                    <a:stretch>
                      <a:fillRect/>
                    </a:stretch>
                  </pic:blipFill>
                  <pic:spPr>
                    <a:xfrm>
                      <a:off x="0" y="0"/>
                      <a:ext cx="5266690" cy="2411095"/>
                    </a:xfrm>
                    <a:prstGeom prst="rect">
                      <a:avLst/>
                    </a:prstGeom>
                    <a:noFill/>
                    <a:ln>
                      <a:noFill/>
                    </a:ln>
                  </pic:spPr>
                </pic:pic>
              </a:graphicData>
            </a:graphic>
          </wp:inline>
        </w:drawing>
      </w:r>
    </w:p>
    <w:p w14:paraId="44B9E3C6" w14:textId="77777777" w:rsidR="00C440B0" w:rsidRDefault="00C440B0">
      <w:pPr>
        <w:ind w:firstLine="420"/>
      </w:pPr>
    </w:p>
    <w:p w14:paraId="2A640E14" w14:textId="77777777" w:rsidR="00C440B0" w:rsidRDefault="00C440B0">
      <w:pPr>
        <w:ind w:firstLine="420"/>
      </w:pPr>
    </w:p>
    <w:p w14:paraId="5B7CE55D" w14:textId="77777777" w:rsidR="00C440B0" w:rsidRDefault="00000000">
      <w:pPr>
        <w:numPr>
          <w:ilvl w:val="0"/>
          <w:numId w:val="4"/>
        </w:numPr>
        <w:ind w:firstLine="420"/>
      </w:pPr>
      <w:r>
        <w:rPr>
          <w:rFonts w:hint="eastAsia"/>
        </w:rPr>
        <w:t>点击电子件管理，</w:t>
      </w:r>
      <w:proofErr w:type="gramStart"/>
      <w:r>
        <w:rPr>
          <w:rFonts w:hint="eastAsia"/>
        </w:rPr>
        <w:t>上传由发包人</w:t>
      </w:r>
      <w:proofErr w:type="gramEnd"/>
      <w:r>
        <w:rPr>
          <w:rFonts w:hint="eastAsia"/>
        </w:rPr>
        <w:t>线下盖章的专家抽取表，如下图所示：</w:t>
      </w:r>
    </w:p>
    <w:p w14:paraId="6178014B" w14:textId="77777777" w:rsidR="00C440B0" w:rsidRDefault="00000000">
      <w:r>
        <w:rPr>
          <w:noProof/>
        </w:rPr>
        <w:drawing>
          <wp:inline distT="0" distB="0" distL="114300" distR="114300" wp14:anchorId="5E6FA878" wp14:editId="7C9EECDD">
            <wp:extent cx="5266690" cy="2411095"/>
            <wp:effectExtent l="0" t="0" r="6350" b="12065"/>
            <wp:docPr id="1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
                    <pic:cNvPicPr>
                      <a:picLocks noChangeAspect="1"/>
                    </pic:cNvPicPr>
                  </pic:nvPicPr>
                  <pic:blipFill>
                    <a:blip r:embed="rId60"/>
                    <a:stretch>
                      <a:fillRect/>
                    </a:stretch>
                  </pic:blipFill>
                  <pic:spPr>
                    <a:xfrm>
                      <a:off x="0" y="0"/>
                      <a:ext cx="5266690" cy="2411095"/>
                    </a:xfrm>
                    <a:prstGeom prst="rect">
                      <a:avLst/>
                    </a:prstGeom>
                    <a:noFill/>
                    <a:ln>
                      <a:noFill/>
                    </a:ln>
                  </pic:spPr>
                </pic:pic>
              </a:graphicData>
            </a:graphic>
          </wp:inline>
        </w:drawing>
      </w:r>
    </w:p>
    <w:p w14:paraId="53D67249" w14:textId="77777777" w:rsidR="00C440B0" w:rsidRDefault="00000000">
      <w:pPr>
        <w:numPr>
          <w:ilvl w:val="0"/>
          <w:numId w:val="4"/>
        </w:numPr>
        <w:ind w:firstLine="420"/>
      </w:pPr>
      <w:r>
        <w:rPr>
          <w:rFonts w:hint="eastAsia"/>
        </w:rPr>
        <w:t>上</w:t>
      </w:r>
      <w:proofErr w:type="gramStart"/>
      <w:r>
        <w:rPr>
          <w:rFonts w:hint="eastAsia"/>
        </w:rPr>
        <w:t>传成功</w:t>
      </w:r>
      <w:proofErr w:type="gramEnd"/>
      <w:r>
        <w:rPr>
          <w:rFonts w:hint="eastAsia"/>
        </w:rPr>
        <w:t>后，点击提交信息，专家抽取表备案成功，如下图所示：</w:t>
      </w:r>
    </w:p>
    <w:p w14:paraId="64EB44C4" w14:textId="77777777" w:rsidR="00C440B0" w:rsidRDefault="00000000">
      <w:pPr>
        <w:ind w:left="420"/>
      </w:pPr>
      <w:r>
        <w:rPr>
          <w:noProof/>
        </w:rPr>
        <w:lastRenderedPageBreak/>
        <w:drawing>
          <wp:inline distT="0" distB="0" distL="114300" distR="114300" wp14:anchorId="77F1E25A" wp14:editId="15859181">
            <wp:extent cx="5266690" cy="2411095"/>
            <wp:effectExtent l="0" t="0" r="6350" b="12065"/>
            <wp:docPr id="10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5"/>
                    <pic:cNvPicPr>
                      <a:picLocks noChangeAspect="1"/>
                    </pic:cNvPicPr>
                  </pic:nvPicPr>
                  <pic:blipFill>
                    <a:blip r:embed="rId61"/>
                    <a:stretch>
                      <a:fillRect/>
                    </a:stretch>
                  </pic:blipFill>
                  <pic:spPr>
                    <a:xfrm>
                      <a:off x="0" y="0"/>
                      <a:ext cx="5266690" cy="2411095"/>
                    </a:xfrm>
                    <a:prstGeom prst="rect">
                      <a:avLst/>
                    </a:prstGeom>
                    <a:noFill/>
                    <a:ln>
                      <a:noFill/>
                    </a:ln>
                  </pic:spPr>
                </pic:pic>
              </a:graphicData>
            </a:graphic>
          </wp:inline>
        </w:drawing>
      </w:r>
    </w:p>
    <w:p w14:paraId="30BA02C6" w14:textId="77777777" w:rsidR="00C440B0" w:rsidRDefault="00000000">
      <w:pPr>
        <w:ind w:left="420"/>
      </w:pPr>
      <w:r>
        <w:rPr>
          <w:noProof/>
        </w:rPr>
        <w:drawing>
          <wp:inline distT="0" distB="0" distL="114300" distR="114300" wp14:anchorId="402BD09D" wp14:editId="6BEEED33">
            <wp:extent cx="5266690" cy="2411095"/>
            <wp:effectExtent l="0" t="0" r="6350" b="12065"/>
            <wp:docPr id="10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6"/>
                    <pic:cNvPicPr>
                      <a:picLocks noChangeAspect="1"/>
                    </pic:cNvPicPr>
                  </pic:nvPicPr>
                  <pic:blipFill>
                    <a:blip r:embed="rId62"/>
                    <a:stretch>
                      <a:fillRect/>
                    </a:stretch>
                  </pic:blipFill>
                  <pic:spPr>
                    <a:xfrm>
                      <a:off x="0" y="0"/>
                      <a:ext cx="5266690" cy="2411095"/>
                    </a:xfrm>
                    <a:prstGeom prst="rect">
                      <a:avLst/>
                    </a:prstGeom>
                    <a:noFill/>
                    <a:ln>
                      <a:noFill/>
                    </a:ln>
                  </pic:spPr>
                </pic:pic>
              </a:graphicData>
            </a:graphic>
          </wp:inline>
        </w:drawing>
      </w:r>
    </w:p>
    <w:p w14:paraId="6B092B29" w14:textId="77777777" w:rsidR="00C440B0" w:rsidRDefault="00C440B0">
      <w:pPr>
        <w:ind w:firstLine="420"/>
      </w:pPr>
    </w:p>
    <w:p w14:paraId="59C9BDCD" w14:textId="77777777" w:rsidR="00C440B0" w:rsidRDefault="00C440B0">
      <w:pPr>
        <w:ind w:firstLine="420"/>
      </w:pPr>
    </w:p>
    <w:p w14:paraId="2B834FB2" w14:textId="77777777" w:rsidR="00C440B0" w:rsidRDefault="00000000">
      <w:pPr>
        <w:pStyle w:val="2"/>
        <w:numPr>
          <w:ilvl w:val="1"/>
          <w:numId w:val="0"/>
        </w:numPr>
        <w:rPr>
          <w:rFonts w:ascii="思源宋体 CN" w:eastAsia="思源宋体 CN" w:hAnsi="思源宋体 CN"/>
        </w:rPr>
      </w:pPr>
      <w:bookmarkStart w:id="51" w:name="_Toc21929"/>
      <w:r>
        <w:rPr>
          <w:rFonts w:eastAsia="思源宋体 CN"/>
        </w:rPr>
        <w:t>2.4</w:t>
      </w:r>
      <w:r>
        <w:rPr>
          <w:rFonts w:eastAsia="思源宋体 CN"/>
        </w:rPr>
        <w:t>、</w:t>
      </w:r>
      <w:r>
        <w:rPr>
          <w:rFonts w:ascii="思源宋体 CN" w:eastAsia="思源宋体 CN" w:hAnsi="思源宋体 CN" w:hint="eastAsia"/>
        </w:rPr>
        <w:t>开评标</w:t>
      </w:r>
      <w:bookmarkEnd w:id="51"/>
    </w:p>
    <w:p w14:paraId="67951A8E" w14:textId="77777777" w:rsidR="00C440B0" w:rsidRDefault="00000000">
      <w:pPr>
        <w:pStyle w:val="3"/>
        <w:numPr>
          <w:ilvl w:val="2"/>
          <w:numId w:val="0"/>
        </w:numPr>
        <w:rPr>
          <w:rFonts w:ascii="思源宋体 CN" w:eastAsia="思源宋体 CN" w:hAnsi="思源宋体 CN"/>
        </w:rPr>
      </w:pPr>
      <w:bookmarkStart w:id="52" w:name="_Toc21443"/>
      <w:r>
        <w:rPr>
          <w:rFonts w:eastAsia="思源宋体 CN"/>
        </w:rPr>
        <w:t>2.4.1</w:t>
      </w:r>
      <w:r>
        <w:rPr>
          <w:rFonts w:eastAsia="思源宋体 CN"/>
        </w:rPr>
        <w:t>、</w:t>
      </w:r>
      <w:r>
        <w:rPr>
          <w:rFonts w:ascii="思源宋体 CN" w:eastAsia="思源宋体 CN" w:hAnsi="思源宋体 CN" w:hint="eastAsia"/>
        </w:rPr>
        <w:t>开标情况</w:t>
      </w:r>
      <w:bookmarkEnd w:id="52"/>
    </w:p>
    <w:p w14:paraId="5E28B0F2"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前提条件：</w:t>
      </w:r>
      <w:r>
        <w:rPr>
          <w:rFonts w:ascii="思源宋体 CN" w:eastAsia="思源宋体 CN" w:hAnsi="思源宋体 CN" w:cs="宋体" w:hint="eastAsia"/>
          <w:lang w:bidi="ar"/>
        </w:rPr>
        <w:t>到开标时间。</w:t>
      </w:r>
    </w:p>
    <w:p w14:paraId="5A191B50"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基本功能：</w:t>
      </w:r>
      <w:r>
        <w:rPr>
          <w:rFonts w:ascii="思源宋体 CN" w:eastAsia="思源宋体 CN" w:hAnsi="思源宋体 CN" w:cs="宋体" w:hint="eastAsia"/>
          <w:lang w:bidi="ar"/>
        </w:rPr>
        <w:t>投标单位信息展示。</w:t>
      </w:r>
    </w:p>
    <w:p w14:paraId="1039BF61" w14:textId="77777777" w:rsidR="00C440B0" w:rsidRDefault="00000000">
      <w:pPr>
        <w:ind w:firstLine="420"/>
        <w:rPr>
          <w:rFonts w:ascii="思源宋体 CN" w:eastAsia="思源宋体 CN" w:hAnsi="思源宋体 CN"/>
          <w:b/>
        </w:rPr>
      </w:pPr>
      <w:r>
        <w:rPr>
          <w:rFonts w:ascii="思源宋体 CN" w:eastAsia="思源宋体 CN" w:hAnsi="思源宋体 CN" w:cs="宋体" w:hint="eastAsia"/>
          <w:b/>
          <w:lang w:bidi="ar"/>
        </w:rPr>
        <w:t>操作步骤：</w:t>
      </w:r>
    </w:p>
    <w:p w14:paraId="126FB49F" w14:textId="77777777" w:rsidR="00C440B0" w:rsidRDefault="00000000">
      <w:pPr>
        <w:pStyle w:val="ae"/>
        <w:numPr>
          <w:ilvl w:val="0"/>
          <w:numId w:val="5"/>
        </w:numPr>
        <w:rPr>
          <w:rFonts w:ascii="思源宋体 CN" w:eastAsia="思源宋体 CN" w:hAnsi="思源宋体 CN" w:cs="宋体"/>
          <w:lang w:bidi="ar"/>
        </w:rPr>
      </w:pPr>
      <w:r>
        <w:rPr>
          <w:rFonts w:ascii="思源宋体 CN" w:eastAsia="思源宋体 CN" w:hAnsi="思源宋体 CN" w:cs="宋体" w:hint="eastAsia"/>
          <w:lang w:bidi="ar"/>
        </w:rPr>
        <w:t>在项目工作台中，点击“开评标—开标情况”菜单，进入开标情况页面，如下图</w:t>
      </w:r>
    </w:p>
    <w:p w14:paraId="6270FD12" w14:textId="77777777" w:rsidR="00C440B0" w:rsidRDefault="00000000">
      <w:pPr>
        <w:ind w:firstLine="420"/>
        <w:rPr>
          <w:rFonts w:ascii="思源宋体 CN" w:eastAsia="思源宋体 CN" w:hAnsi="思源宋体 CN"/>
        </w:rPr>
      </w:pPr>
      <w:r>
        <w:rPr>
          <w:noProof/>
        </w:rPr>
        <w:lastRenderedPageBreak/>
        <w:drawing>
          <wp:inline distT="0" distB="0" distL="114300" distR="114300" wp14:anchorId="480EB962" wp14:editId="77EAC82E">
            <wp:extent cx="5266690" cy="1937385"/>
            <wp:effectExtent l="0" t="0" r="6350" b="1333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63"/>
                    <a:stretch>
                      <a:fillRect/>
                    </a:stretch>
                  </pic:blipFill>
                  <pic:spPr>
                    <a:xfrm>
                      <a:off x="0" y="0"/>
                      <a:ext cx="5266690" cy="1937385"/>
                    </a:xfrm>
                    <a:prstGeom prst="rect">
                      <a:avLst/>
                    </a:prstGeom>
                    <a:noFill/>
                    <a:ln>
                      <a:noFill/>
                    </a:ln>
                  </pic:spPr>
                </pic:pic>
              </a:graphicData>
            </a:graphic>
          </wp:inline>
        </w:drawing>
      </w:r>
    </w:p>
    <w:p w14:paraId="23A9760E" w14:textId="77777777" w:rsidR="00C440B0" w:rsidRDefault="00000000">
      <w:pPr>
        <w:ind w:firstLineChars="200" w:firstLine="420"/>
        <w:rPr>
          <w:rFonts w:ascii="思源宋体 CN" w:eastAsia="思源宋体 CN" w:hAnsi="思源宋体 CN" w:cs="宋体"/>
          <w:lang w:bidi="ar"/>
        </w:rPr>
      </w:pPr>
      <w:r>
        <w:rPr>
          <w:rFonts w:ascii="思源宋体 CN" w:eastAsia="思源宋体 CN" w:hAnsi="思源宋体 CN" w:cs="宋体" w:hint="eastAsia"/>
          <w:lang w:bidi="ar"/>
        </w:rPr>
        <w:t>2、填写页面上的信息。点击“开标结束”按钮，</w:t>
      </w:r>
      <w:proofErr w:type="gramStart"/>
      <w:r>
        <w:rPr>
          <w:rFonts w:ascii="思源宋体 CN" w:eastAsia="思源宋体 CN" w:hAnsi="思源宋体 CN" w:cs="宋体" w:hint="eastAsia"/>
          <w:color w:val="FF0000"/>
          <w:lang w:bidi="ar"/>
        </w:rPr>
        <w:t>非网招</w:t>
      </w:r>
      <w:r>
        <w:rPr>
          <w:rFonts w:ascii="思源宋体 CN" w:eastAsia="思源宋体 CN" w:hAnsi="思源宋体 CN" w:cs="宋体" w:hint="eastAsia"/>
          <w:lang w:bidi="ar"/>
        </w:rPr>
        <w:t>情况</w:t>
      </w:r>
      <w:proofErr w:type="gramEnd"/>
      <w:r>
        <w:rPr>
          <w:rFonts w:ascii="思源宋体 CN" w:eastAsia="思源宋体 CN" w:hAnsi="思源宋体 CN" w:cs="宋体" w:hint="eastAsia"/>
          <w:lang w:bidi="ar"/>
        </w:rPr>
        <w:t>下开标结束。如下图：</w:t>
      </w:r>
    </w:p>
    <w:p w14:paraId="3722BABF" w14:textId="77777777" w:rsidR="00C440B0" w:rsidRDefault="00000000">
      <w:pPr>
        <w:ind w:firstLine="420"/>
        <w:rPr>
          <w:rFonts w:ascii="思源宋体 CN" w:eastAsia="思源宋体 CN" w:hAnsi="思源宋体 CN"/>
        </w:rPr>
      </w:pPr>
      <w:r>
        <w:rPr>
          <w:noProof/>
        </w:rPr>
        <w:drawing>
          <wp:inline distT="0" distB="0" distL="114300" distR="114300" wp14:anchorId="050E75EA" wp14:editId="16CE4663">
            <wp:extent cx="5266690" cy="1937385"/>
            <wp:effectExtent l="0" t="0" r="6350" b="1333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63"/>
                    <a:stretch>
                      <a:fillRect/>
                    </a:stretch>
                  </pic:blipFill>
                  <pic:spPr>
                    <a:xfrm>
                      <a:off x="0" y="0"/>
                      <a:ext cx="5266690" cy="1937385"/>
                    </a:xfrm>
                    <a:prstGeom prst="rect">
                      <a:avLst/>
                    </a:prstGeom>
                    <a:noFill/>
                    <a:ln>
                      <a:noFill/>
                    </a:ln>
                  </pic:spPr>
                </pic:pic>
              </a:graphicData>
            </a:graphic>
          </wp:inline>
        </w:drawing>
      </w:r>
    </w:p>
    <w:p w14:paraId="4A630C0D" w14:textId="77777777" w:rsidR="00C440B0" w:rsidRDefault="00000000">
      <w:pPr>
        <w:ind w:firstLineChars="200" w:firstLine="420"/>
        <w:rPr>
          <w:rFonts w:ascii="思源宋体 CN" w:eastAsia="思源宋体 CN" w:hAnsi="思源宋体 CN"/>
          <w:color w:val="FF0000"/>
        </w:rPr>
      </w:pPr>
      <w:r>
        <w:rPr>
          <w:rFonts w:ascii="思源宋体 CN" w:eastAsia="思源宋体 CN" w:hAnsi="思源宋体 CN" w:hint="eastAsia"/>
          <w:color w:val="FF0000"/>
        </w:rPr>
        <w:t>注：</w:t>
      </w:r>
    </w:p>
    <w:p w14:paraId="54D22052" w14:textId="77777777" w:rsidR="00C440B0" w:rsidRDefault="00000000">
      <w:pPr>
        <w:pStyle w:val="ae"/>
        <w:numPr>
          <w:ilvl w:val="0"/>
          <w:numId w:val="6"/>
        </w:numPr>
        <w:rPr>
          <w:rFonts w:ascii="思源宋体 CN" w:eastAsia="思源宋体 CN" w:hAnsi="思源宋体 CN"/>
          <w:color w:val="FF0000"/>
        </w:rPr>
      </w:pPr>
      <w:r>
        <w:rPr>
          <w:rFonts w:ascii="思源宋体 CN" w:eastAsia="思源宋体 CN" w:hAnsi="思源宋体 CN" w:hint="eastAsia"/>
          <w:color w:val="FF0000"/>
        </w:rPr>
        <w:t>开标时间已到的情况下，02投标单位信息中可查看到报名的单位的信息。</w:t>
      </w:r>
    </w:p>
    <w:p w14:paraId="1C2EBC36" w14:textId="77777777" w:rsidR="00C440B0" w:rsidRDefault="00000000">
      <w:pPr>
        <w:pStyle w:val="ae"/>
        <w:numPr>
          <w:ilvl w:val="0"/>
          <w:numId w:val="6"/>
        </w:numPr>
        <w:rPr>
          <w:rFonts w:ascii="思源宋体 CN" w:eastAsia="思源宋体 CN" w:hAnsi="思源宋体 CN"/>
          <w:color w:val="FF0000"/>
        </w:rPr>
      </w:pPr>
      <w:proofErr w:type="gramStart"/>
      <w:r>
        <w:rPr>
          <w:rFonts w:ascii="思源宋体 CN" w:eastAsia="思源宋体 CN" w:hAnsi="思源宋体 CN" w:hint="eastAsia"/>
          <w:color w:val="FF0000"/>
        </w:rPr>
        <w:t>网招项目</w:t>
      </w:r>
      <w:proofErr w:type="gramEnd"/>
      <w:r>
        <w:rPr>
          <w:rFonts w:ascii="思源宋体 CN" w:eastAsia="思源宋体 CN" w:hAnsi="思源宋体 CN" w:hint="eastAsia"/>
          <w:color w:val="FF0000"/>
        </w:rPr>
        <w:t>，点击按钮“获取开标数据”，可同步获取到评标系统中的单位信息，无需手动录入，</w:t>
      </w:r>
      <w:proofErr w:type="gramStart"/>
      <w:r>
        <w:rPr>
          <w:rFonts w:ascii="思源宋体 CN" w:eastAsia="思源宋体 CN" w:hAnsi="思源宋体 CN" w:hint="eastAsia"/>
          <w:color w:val="FF0000"/>
        </w:rPr>
        <w:t>非网招</w:t>
      </w:r>
      <w:proofErr w:type="gramEnd"/>
      <w:r>
        <w:rPr>
          <w:rFonts w:ascii="思源宋体 CN" w:eastAsia="思源宋体 CN" w:hAnsi="思源宋体 CN" w:hint="eastAsia"/>
          <w:color w:val="FF0000"/>
        </w:rPr>
        <w:t>项目则无法进行同步。</w:t>
      </w:r>
    </w:p>
    <w:p w14:paraId="47F735F7" w14:textId="77777777" w:rsidR="00C440B0" w:rsidRDefault="00C440B0">
      <w:pPr>
        <w:pStyle w:val="ae"/>
        <w:ind w:left="780" w:firstLine="420"/>
      </w:pPr>
    </w:p>
    <w:p w14:paraId="71DE101B" w14:textId="77777777" w:rsidR="00C440B0" w:rsidRDefault="00000000">
      <w:pPr>
        <w:pStyle w:val="3"/>
        <w:numPr>
          <w:ilvl w:val="2"/>
          <w:numId w:val="0"/>
        </w:numPr>
        <w:rPr>
          <w:rFonts w:ascii="思源宋体 CN" w:eastAsia="思源宋体 CN" w:hAnsi="思源宋体 CN"/>
        </w:rPr>
      </w:pPr>
      <w:bookmarkStart w:id="53" w:name="_Toc8789"/>
      <w:r>
        <w:rPr>
          <w:rFonts w:eastAsia="思源宋体 CN"/>
        </w:rPr>
        <w:t>2.4.2</w:t>
      </w:r>
      <w:r>
        <w:rPr>
          <w:rFonts w:eastAsia="思源宋体 CN"/>
        </w:rPr>
        <w:t>、</w:t>
      </w:r>
      <w:r>
        <w:rPr>
          <w:rFonts w:ascii="思源宋体 CN" w:eastAsia="思源宋体 CN" w:hAnsi="思源宋体 CN" w:hint="eastAsia"/>
        </w:rPr>
        <w:t>评标情况</w:t>
      </w:r>
      <w:bookmarkEnd w:id="53"/>
    </w:p>
    <w:p w14:paraId="6F1CD1AB"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前提条件：</w:t>
      </w:r>
      <w:r>
        <w:rPr>
          <w:rFonts w:ascii="思源宋体 CN" w:eastAsia="思源宋体 CN" w:hAnsi="思源宋体 CN" w:cs="宋体" w:hint="eastAsia"/>
          <w:lang w:bidi="ar"/>
        </w:rPr>
        <w:t>开标结束。</w:t>
      </w:r>
    </w:p>
    <w:p w14:paraId="3FA482AF"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基本功能：</w:t>
      </w:r>
      <w:r>
        <w:rPr>
          <w:rFonts w:ascii="思源宋体 CN" w:eastAsia="思源宋体 CN" w:hAnsi="思源宋体 CN" w:cs="宋体" w:hint="eastAsia"/>
          <w:lang w:bidi="ar"/>
        </w:rPr>
        <w:t>投标单位信息展示。</w:t>
      </w:r>
    </w:p>
    <w:p w14:paraId="25364D44" w14:textId="77777777" w:rsidR="00C440B0" w:rsidRDefault="00000000">
      <w:pPr>
        <w:ind w:firstLine="420"/>
        <w:rPr>
          <w:rFonts w:ascii="思源宋体 CN" w:eastAsia="思源宋体 CN" w:hAnsi="思源宋体 CN"/>
          <w:b/>
        </w:rPr>
      </w:pPr>
      <w:r>
        <w:rPr>
          <w:rFonts w:ascii="思源宋体 CN" w:eastAsia="思源宋体 CN" w:hAnsi="思源宋体 CN" w:cs="宋体" w:hint="eastAsia"/>
          <w:b/>
          <w:lang w:bidi="ar"/>
        </w:rPr>
        <w:t>操作步骤：</w:t>
      </w:r>
    </w:p>
    <w:p w14:paraId="2F3EED71" w14:textId="77777777" w:rsidR="00C440B0" w:rsidRDefault="00000000">
      <w:pPr>
        <w:pStyle w:val="ae"/>
        <w:numPr>
          <w:ilvl w:val="0"/>
          <w:numId w:val="7"/>
        </w:numPr>
        <w:rPr>
          <w:rFonts w:ascii="思源宋体 CN" w:eastAsia="思源宋体 CN" w:hAnsi="思源宋体 CN" w:cs="宋体"/>
          <w:lang w:bidi="ar"/>
        </w:rPr>
      </w:pPr>
      <w:r>
        <w:rPr>
          <w:rFonts w:ascii="思源宋体 CN" w:eastAsia="思源宋体 CN" w:hAnsi="思源宋体 CN" w:cs="宋体" w:hint="eastAsia"/>
          <w:lang w:bidi="ar"/>
        </w:rPr>
        <w:t>在项目工作台中，点击“开评标—评标情况”菜单，进入开标情况页面，如下图：</w:t>
      </w:r>
    </w:p>
    <w:p w14:paraId="1C27C352" w14:textId="77777777" w:rsidR="00C440B0" w:rsidRDefault="00000000">
      <w:pPr>
        <w:ind w:firstLine="420"/>
        <w:rPr>
          <w:rFonts w:ascii="思源宋体 CN" w:eastAsia="思源宋体 CN" w:hAnsi="思源宋体 CN"/>
        </w:rPr>
      </w:pPr>
      <w:r>
        <w:rPr>
          <w:noProof/>
        </w:rPr>
        <w:drawing>
          <wp:inline distT="0" distB="0" distL="114300" distR="114300" wp14:anchorId="026EF62C" wp14:editId="75E69DEB">
            <wp:extent cx="5276850" cy="2178685"/>
            <wp:effectExtent l="0" t="0" r="1143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64"/>
                    <a:stretch>
                      <a:fillRect/>
                    </a:stretch>
                  </pic:blipFill>
                  <pic:spPr>
                    <a:xfrm>
                      <a:off x="0" y="0"/>
                      <a:ext cx="5276850" cy="2178685"/>
                    </a:xfrm>
                    <a:prstGeom prst="rect">
                      <a:avLst/>
                    </a:prstGeom>
                    <a:noFill/>
                    <a:ln>
                      <a:noFill/>
                    </a:ln>
                  </pic:spPr>
                </pic:pic>
              </a:graphicData>
            </a:graphic>
          </wp:inline>
        </w:drawing>
      </w:r>
    </w:p>
    <w:p w14:paraId="3C7CEE44" w14:textId="77777777" w:rsidR="00C440B0" w:rsidRDefault="00000000">
      <w:pPr>
        <w:ind w:firstLineChars="200" w:firstLine="420"/>
        <w:rPr>
          <w:rFonts w:ascii="思源宋体 CN" w:eastAsia="思源宋体 CN" w:hAnsi="思源宋体 CN" w:cs="宋体"/>
          <w:lang w:bidi="ar"/>
        </w:rPr>
      </w:pPr>
      <w:r>
        <w:rPr>
          <w:rFonts w:ascii="思源宋体 CN" w:eastAsia="思源宋体 CN" w:hAnsi="思源宋体 CN" w:cs="宋体" w:hint="eastAsia"/>
          <w:lang w:bidi="ar"/>
        </w:rPr>
        <w:lastRenderedPageBreak/>
        <w:t>2、填写页面上的信息。点击“评标结果”按钮，进入评标结果页面，如下图：</w:t>
      </w:r>
    </w:p>
    <w:p w14:paraId="1FCD7980" w14:textId="77777777" w:rsidR="00C440B0" w:rsidRDefault="00000000">
      <w:pPr>
        <w:ind w:firstLine="420"/>
        <w:rPr>
          <w:rFonts w:ascii="思源宋体 CN" w:eastAsia="思源宋体 CN" w:hAnsi="思源宋体 CN"/>
        </w:rPr>
      </w:pPr>
      <w:r>
        <w:rPr>
          <w:noProof/>
        </w:rPr>
        <w:drawing>
          <wp:inline distT="0" distB="0" distL="114300" distR="114300" wp14:anchorId="2B453976" wp14:editId="19BA1C71">
            <wp:extent cx="5269230" cy="1769745"/>
            <wp:effectExtent l="0" t="0" r="3810" b="1333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65"/>
                    <a:stretch>
                      <a:fillRect/>
                    </a:stretch>
                  </pic:blipFill>
                  <pic:spPr>
                    <a:xfrm>
                      <a:off x="0" y="0"/>
                      <a:ext cx="5269230" cy="1769745"/>
                    </a:xfrm>
                    <a:prstGeom prst="rect">
                      <a:avLst/>
                    </a:prstGeom>
                    <a:noFill/>
                    <a:ln>
                      <a:noFill/>
                    </a:ln>
                  </pic:spPr>
                </pic:pic>
              </a:graphicData>
            </a:graphic>
          </wp:inline>
        </w:drawing>
      </w:r>
    </w:p>
    <w:p w14:paraId="28BAF254" w14:textId="77777777" w:rsidR="00C440B0" w:rsidRDefault="00000000">
      <w:pPr>
        <w:ind w:firstLine="420"/>
        <w:rPr>
          <w:rFonts w:ascii="思源宋体 CN" w:eastAsia="思源宋体 CN" w:hAnsi="思源宋体 CN"/>
        </w:rPr>
      </w:pPr>
      <w:r>
        <w:rPr>
          <w:rFonts w:ascii="思源宋体 CN" w:eastAsia="思源宋体 CN" w:hAnsi="思源宋体 CN" w:hint="eastAsia"/>
        </w:rPr>
        <w:t>3、</w:t>
      </w:r>
      <w:proofErr w:type="gramStart"/>
      <w:r>
        <w:rPr>
          <w:rFonts w:ascii="思源宋体 CN" w:eastAsia="思源宋体 CN" w:hAnsi="思源宋体 CN" w:hint="eastAsia"/>
        </w:rPr>
        <w:t>非网招</w:t>
      </w:r>
      <w:proofErr w:type="gramEnd"/>
      <w:r>
        <w:rPr>
          <w:rFonts w:ascii="思源宋体 CN" w:eastAsia="思源宋体 CN" w:hAnsi="思源宋体 CN" w:hint="eastAsia"/>
        </w:rPr>
        <w:t>项目，点击01评标结果下，对应投标单位后面的操作按钮，可人为设置分数以及是否中标，是否废标，如下图</w:t>
      </w:r>
    </w:p>
    <w:p w14:paraId="26EF374A"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0" distR="0" wp14:anchorId="13E1D3D9" wp14:editId="5988F988">
            <wp:extent cx="5274310" cy="217614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6"/>
                    <a:stretch>
                      <a:fillRect/>
                    </a:stretch>
                  </pic:blipFill>
                  <pic:spPr>
                    <a:xfrm>
                      <a:off x="0" y="0"/>
                      <a:ext cx="5274310" cy="2176263"/>
                    </a:xfrm>
                    <a:prstGeom prst="rect">
                      <a:avLst/>
                    </a:prstGeom>
                  </pic:spPr>
                </pic:pic>
              </a:graphicData>
            </a:graphic>
          </wp:inline>
        </w:drawing>
      </w:r>
    </w:p>
    <w:p w14:paraId="4228E341" w14:textId="77777777" w:rsidR="00C440B0" w:rsidRDefault="00000000">
      <w:pPr>
        <w:ind w:firstLineChars="200" w:firstLine="420"/>
        <w:rPr>
          <w:rFonts w:ascii="思源宋体 CN" w:eastAsia="思源宋体 CN" w:hAnsi="思源宋体 CN"/>
          <w:color w:val="FF0000"/>
        </w:rPr>
      </w:pPr>
      <w:r>
        <w:rPr>
          <w:rFonts w:ascii="思源宋体 CN" w:eastAsia="思源宋体 CN" w:hAnsi="思源宋体 CN" w:hint="eastAsia"/>
          <w:color w:val="FF0000"/>
        </w:rPr>
        <w:t>注：</w:t>
      </w:r>
    </w:p>
    <w:p w14:paraId="35A3187E" w14:textId="77777777" w:rsidR="00C440B0" w:rsidRDefault="00000000">
      <w:pPr>
        <w:pStyle w:val="ae"/>
        <w:numPr>
          <w:ilvl w:val="0"/>
          <w:numId w:val="8"/>
        </w:numPr>
        <w:rPr>
          <w:rFonts w:ascii="思源宋体 CN" w:eastAsia="思源宋体 CN" w:hAnsi="思源宋体 CN"/>
          <w:color w:val="FF0000"/>
        </w:rPr>
      </w:pPr>
      <w:r>
        <w:rPr>
          <w:rFonts w:ascii="思源宋体 CN" w:eastAsia="思源宋体 CN" w:hAnsi="思源宋体 CN" w:hint="eastAsia"/>
          <w:color w:val="FF0000"/>
        </w:rPr>
        <w:t>是否放弃中标，选择是，则在推荐排名单位中无法挑选到该单位。</w:t>
      </w:r>
    </w:p>
    <w:p w14:paraId="4CEF787B" w14:textId="77777777" w:rsidR="00C440B0" w:rsidRDefault="00000000">
      <w:pPr>
        <w:pStyle w:val="ae"/>
        <w:numPr>
          <w:ilvl w:val="0"/>
          <w:numId w:val="8"/>
        </w:numPr>
        <w:rPr>
          <w:rFonts w:ascii="思源宋体 CN" w:eastAsia="思源宋体 CN" w:hAnsi="思源宋体 CN"/>
          <w:color w:val="FF0000"/>
        </w:rPr>
      </w:pPr>
      <w:r>
        <w:rPr>
          <w:rFonts w:ascii="思源宋体 CN" w:eastAsia="思源宋体 CN" w:hAnsi="思源宋体 CN" w:hint="eastAsia"/>
          <w:color w:val="FF0000"/>
        </w:rPr>
        <w:t>是否废标，选择是，则该单位显示在</w:t>
      </w:r>
      <w:proofErr w:type="gramStart"/>
      <w:r>
        <w:rPr>
          <w:rFonts w:ascii="思源宋体 CN" w:eastAsia="思源宋体 CN" w:hAnsi="思源宋体 CN" w:hint="eastAsia"/>
          <w:color w:val="FF0000"/>
        </w:rPr>
        <w:t>废标单位</w:t>
      </w:r>
      <w:proofErr w:type="gramEnd"/>
      <w:r>
        <w:rPr>
          <w:rFonts w:ascii="思源宋体 CN" w:eastAsia="思源宋体 CN" w:hAnsi="思源宋体 CN" w:hint="eastAsia"/>
          <w:color w:val="FF0000"/>
        </w:rPr>
        <w:t>信息一列。</w:t>
      </w:r>
    </w:p>
    <w:p w14:paraId="19EDF74E" w14:textId="77777777" w:rsidR="00C440B0" w:rsidRDefault="00000000">
      <w:pPr>
        <w:ind w:firstLine="420"/>
        <w:rPr>
          <w:rFonts w:ascii="思源宋体 CN" w:eastAsia="思源宋体 CN" w:hAnsi="思源宋体 CN" w:cs="宋体"/>
          <w:lang w:bidi="ar"/>
        </w:rPr>
      </w:pPr>
      <w:r>
        <w:rPr>
          <w:rFonts w:ascii="思源宋体 CN" w:eastAsia="思源宋体 CN" w:hAnsi="思源宋体 CN" w:cs="宋体" w:hint="eastAsia"/>
          <w:lang w:bidi="ar"/>
        </w:rPr>
        <w:t>4、点击“评标结束”按钮，</w:t>
      </w:r>
      <w:proofErr w:type="gramStart"/>
      <w:r>
        <w:rPr>
          <w:rFonts w:ascii="思源宋体 CN" w:eastAsia="思源宋体 CN" w:hAnsi="思源宋体 CN" w:cs="宋体" w:hint="eastAsia"/>
          <w:color w:val="FF0000"/>
          <w:lang w:bidi="ar"/>
        </w:rPr>
        <w:t>非网招</w:t>
      </w:r>
      <w:r>
        <w:rPr>
          <w:rFonts w:ascii="思源宋体 CN" w:eastAsia="思源宋体 CN" w:hAnsi="思源宋体 CN" w:cs="宋体" w:hint="eastAsia"/>
          <w:lang w:bidi="ar"/>
        </w:rPr>
        <w:t>情况</w:t>
      </w:r>
      <w:proofErr w:type="gramEnd"/>
      <w:r>
        <w:rPr>
          <w:rFonts w:ascii="思源宋体 CN" w:eastAsia="思源宋体 CN" w:hAnsi="思源宋体 CN" w:cs="宋体" w:hint="eastAsia"/>
          <w:lang w:bidi="ar"/>
        </w:rPr>
        <w:t>下评标结束。如下图：</w:t>
      </w:r>
    </w:p>
    <w:p w14:paraId="59351F09" w14:textId="77777777" w:rsidR="00C440B0" w:rsidRDefault="00000000">
      <w:pPr>
        <w:ind w:firstLine="420"/>
        <w:rPr>
          <w:rFonts w:ascii="思源宋体 CN" w:eastAsia="思源宋体 CN" w:hAnsi="思源宋体 CN" w:cs="宋体"/>
          <w:lang w:bidi="ar"/>
        </w:rPr>
      </w:pPr>
      <w:r>
        <w:rPr>
          <w:rFonts w:ascii="思源宋体 CN" w:eastAsia="思源宋体 CN" w:hAnsi="思源宋体 CN"/>
          <w:noProof/>
        </w:rPr>
        <w:drawing>
          <wp:inline distT="0" distB="0" distL="0" distR="0" wp14:anchorId="76D9BE1B" wp14:editId="1A5EFAA3">
            <wp:extent cx="5274310" cy="216344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7"/>
                    <a:stretch>
                      <a:fillRect/>
                    </a:stretch>
                  </pic:blipFill>
                  <pic:spPr>
                    <a:xfrm>
                      <a:off x="0" y="0"/>
                      <a:ext cx="5274310" cy="2164054"/>
                    </a:xfrm>
                    <a:prstGeom prst="rect">
                      <a:avLst/>
                    </a:prstGeom>
                  </pic:spPr>
                </pic:pic>
              </a:graphicData>
            </a:graphic>
          </wp:inline>
        </w:drawing>
      </w:r>
    </w:p>
    <w:p w14:paraId="65F482D8" w14:textId="77777777" w:rsidR="00C440B0" w:rsidRDefault="00000000">
      <w:pPr>
        <w:ind w:firstLineChars="200" w:firstLine="420"/>
        <w:rPr>
          <w:rFonts w:ascii="思源宋体 CN" w:eastAsia="思源宋体 CN" w:hAnsi="思源宋体 CN" w:cs="宋体"/>
          <w:color w:val="FF0000"/>
          <w:lang w:bidi="ar"/>
        </w:rPr>
      </w:pPr>
      <w:r>
        <w:rPr>
          <w:rFonts w:ascii="思源宋体 CN" w:eastAsia="思源宋体 CN" w:hAnsi="思源宋体 CN" w:cs="宋体" w:hint="eastAsia"/>
          <w:color w:val="FF0000"/>
          <w:lang w:bidi="ar"/>
        </w:rPr>
        <w:t>注：</w:t>
      </w:r>
    </w:p>
    <w:p w14:paraId="704C8BDB" w14:textId="77777777" w:rsidR="00C440B0" w:rsidRDefault="00000000">
      <w:pPr>
        <w:ind w:firstLineChars="200" w:firstLine="420"/>
        <w:rPr>
          <w:rFonts w:ascii="思源宋体 CN" w:eastAsia="思源宋体 CN" w:hAnsi="思源宋体 CN"/>
          <w:color w:val="FF0000"/>
        </w:rPr>
      </w:pPr>
      <w:proofErr w:type="gramStart"/>
      <w:r>
        <w:rPr>
          <w:rFonts w:ascii="思源宋体 CN" w:eastAsia="思源宋体 CN" w:hAnsi="思源宋体 CN" w:hint="eastAsia"/>
          <w:color w:val="FF0000"/>
        </w:rPr>
        <w:t>网招项目</w:t>
      </w:r>
      <w:proofErr w:type="gramEnd"/>
      <w:r>
        <w:rPr>
          <w:rFonts w:ascii="思源宋体 CN" w:eastAsia="思源宋体 CN" w:hAnsi="思源宋体 CN" w:hint="eastAsia"/>
          <w:color w:val="FF0000"/>
        </w:rPr>
        <w:t>，点击按钮“获取评标数据”，可同步获取到评标系统中的评标信息，无需手动录入，</w:t>
      </w:r>
      <w:proofErr w:type="gramStart"/>
      <w:r>
        <w:rPr>
          <w:rFonts w:ascii="思源宋体 CN" w:eastAsia="思源宋体 CN" w:hAnsi="思源宋体 CN" w:hint="eastAsia"/>
          <w:color w:val="FF0000"/>
        </w:rPr>
        <w:t>非网招</w:t>
      </w:r>
      <w:proofErr w:type="gramEnd"/>
      <w:r>
        <w:rPr>
          <w:rFonts w:ascii="思源宋体 CN" w:eastAsia="思源宋体 CN" w:hAnsi="思源宋体 CN" w:hint="eastAsia"/>
          <w:color w:val="FF0000"/>
        </w:rPr>
        <w:t>项目则无法进行同步。</w:t>
      </w:r>
    </w:p>
    <w:p w14:paraId="439E4645" w14:textId="77777777" w:rsidR="00C440B0" w:rsidRDefault="00C440B0">
      <w:pPr>
        <w:ind w:firstLine="420"/>
      </w:pPr>
    </w:p>
    <w:p w14:paraId="29FAACB2" w14:textId="77777777" w:rsidR="00C440B0" w:rsidRDefault="00000000">
      <w:pPr>
        <w:pStyle w:val="2"/>
        <w:numPr>
          <w:ilvl w:val="0"/>
          <w:numId w:val="0"/>
        </w:numPr>
        <w:tabs>
          <w:tab w:val="left" w:pos="567"/>
        </w:tabs>
        <w:rPr>
          <w:rFonts w:ascii="思源宋体 CN" w:eastAsia="思源宋体 CN" w:hAnsi="思源宋体 CN"/>
        </w:rPr>
      </w:pPr>
      <w:bookmarkStart w:id="54" w:name="_Toc475955057"/>
      <w:bookmarkStart w:id="55" w:name="_Toc4845"/>
      <w:r>
        <w:rPr>
          <w:rFonts w:ascii="思源宋体 CN" w:eastAsia="思源宋体 CN" w:hAnsi="思源宋体 CN" w:hint="eastAsia"/>
        </w:rPr>
        <w:lastRenderedPageBreak/>
        <w:t>2.7</w:t>
      </w:r>
      <w:bookmarkEnd w:id="54"/>
      <w:r>
        <w:rPr>
          <w:rFonts w:ascii="思源宋体 CN" w:eastAsia="思源宋体 CN" w:hAnsi="思源宋体 CN" w:hint="eastAsia"/>
        </w:rPr>
        <w:t>、</w:t>
      </w:r>
      <w:r>
        <w:rPr>
          <w:rFonts w:ascii="思源宋体 CN" w:eastAsia="思源宋体 CN" w:hAnsi="思源宋体 CN" w:cs="宋体" w:hint="eastAsia"/>
        </w:rPr>
        <w:t>定包</w:t>
      </w:r>
      <w:bookmarkEnd w:id="55"/>
    </w:p>
    <w:p w14:paraId="10BFE429" w14:textId="77777777" w:rsidR="00C440B0" w:rsidRDefault="00000000">
      <w:pPr>
        <w:pStyle w:val="3"/>
        <w:numPr>
          <w:ilvl w:val="0"/>
          <w:numId w:val="0"/>
        </w:numPr>
        <w:tabs>
          <w:tab w:val="left" w:pos="567"/>
        </w:tabs>
        <w:rPr>
          <w:rFonts w:ascii="思源宋体 CN" w:eastAsia="思源宋体 CN" w:hAnsi="思源宋体 CN"/>
        </w:rPr>
      </w:pPr>
      <w:bookmarkStart w:id="56" w:name="_Toc18286"/>
      <w:r>
        <w:rPr>
          <w:rFonts w:ascii="思源宋体 CN" w:eastAsia="思源宋体 CN" w:hAnsi="思源宋体 CN" w:cs="宋体" w:hint="eastAsia"/>
        </w:rPr>
        <w:t>2.7.1、</w:t>
      </w:r>
      <w:proofErr w:type="gramStart"/>
      <w:r>
        <w:rPr>
          <w:rFonts w:ascii="思源宋体 CN" w:eastAsia="思源宋体 CN" w:hAnsi="思源宋体 CN" w:cs="宋体" w:hint="eastAsia"/>
        </w:rPr>
        <w:t>预承包</w:t>
      </w:r>
      <w:proofErr w:type="gramEnd"/>
      <w:r>
        <w:rPr>
          <w:rFonts w:ascii="思源宋体 CN" w:eastAsia="思源宋体 CN" w:hAnsi="思源宋体 CN" w:cs="宋体" w:hint="eastAsia"/>
        </w:rPr>
        <w:t>公示</w:t>
      </w:r>
      <w:bookmarkEnd w:id="56"/>
    </w:p>
    <w:p w14:paraId="2CA0B4EA"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前提条件：</w:t>
      </w:r>
      <w:r>
        <w:rPr>
          <w:rFonts w:ascii="思源宋体 CN" w:eastAsia="思源宋体 CN" w:hAnsi="思源宋体 CN" w:cs="宋体" w:hint="eastAsia"/>
          <w:lang w:bidi="ar"/>
        </w:rPr>
        <w:t>到开标时间。</w:t>
      </w:r>
    </w:p>
    <w:p w14:paraId="2C493B71"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b/>
          <w:lang w:bidi="ar"/>
        </w:rPr>
        <w:t>基本功能：</w:t>
      </w:r>
      <w:r>
        <w:rPr>
          <w:rFonts w:ascii="思源宋体 CN" w:eastAsia="思源宋体 CN" w:hAnsi="思源宋体 CN" w:cs="宋体" w:hint="eastAsia"/>
          <w:lang w:bidi="ar"/>
        </w:rPr>
        <w:t>录入开标详细情况。</w:t>
      </w:r>
    </w:p>
    <w:p w14:paraId="107A2E01" w14:textId="77777777" w:rsidR="00C440B0" w:rsidRDefault="00000000">
      <w:pPr>
        <w:ind w:firstLine="420"/>
        <w:rPr>
          <w:rFonts w:ascii="思源宋体 CN" w:eastAsia="思源宋体 CN" w:hAnsi="思源宋体 CN"/>
          <w:b/>
        </w:rPr>
      </w:pPr>
      <w:r>
        <w:rPr>
          <w:rFonts w:ascii="思源宋体 CN" w:eastAsia="思源宋体 CN" w:hAnsi="思源宋体 CN" w:cs="宋体" w:hint="eastAsia"/>
          <w:b/>
          <w:lang w:bidi="ar"/>
        </w:rPr>
        <w:t>操作步骤：</w:t>
      </w:r>
    </w:p>
    <w:p w14:paraId="3A438892" w14:textId="77777777" w:rsidR="00C440B0" w:rsidRDefault="00000000">
      <w:pPr>
        <w:ind w:firstLine="420"/>
        <w:rPr>
          <w:rFonts w:ascii="思源宋体 CN" w:eastAsia="思源宋体 CN" w:hAnsi="思源宋体 CN"/>
        </w:rPr>
      </w:pPr>
      <w:r>
        <w:rPr>
          <w:rFonts w:ascii="思源宋体 CN" w:eastAsia="思源宋体 CN" w:hAnsi="思源宋体 CN" w:cs="Times New Roman"/>
          <w:lang w:bidi="ar"/>
        </w:rPr>
        <w:t>1</w:t>
      </w:r>
      <w:r>
        <w:rPr>
          <w:rFonts w:ascii="思源宋体 CN" w:eastAsia="思源宋体 CN" w:hAnsi="思源宋体 CN" w:cs="宋体" w:hint="eastAsia"/>
          <w:lang w:bidi="ar"/>
        </w:rPr>
        <w:t>、在项目工作台中，点击“定包-预承包公示”菜单，进入中标候选人列表页面。如下图：</w:t>
      </w:r>
    </w:p>
    <w:p w14:paraId="4BDB2952" w14:textId="77777777" w:rsidR="00C440B0" w:rsidRDefault="00000000">
      <w:pPr>
        <w:ind w:firstLine="420"/>
        <w:rPr>
          <w:rFonts w:ascii="思源宋体 CN" w:eastAsia="思源宋体 CN" w:hAnsi="思源宋体 CN"/>
        </w:rPr>
      </w:pPr>
      <w:r>
        <w:rPr>
          <w:noProof/>
        </w:rPr>
        <w:drawing>
          <wp:inline distT="0" distB="0" distL="114300" distR="114300" wp14:anchorId="48C1F730" wp14:editId="5434BA36">
            <wp:extent cx="5265420" cy="2154555"/>
            <wp:effectExtent l="0" t="0" r="7620" b="952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68"/>
                    <a:stretch>
                      <a:fillRect/>
                    </a:stretch>
                  </pic:blipFill>
                  <pic:spPr>
                    <a:xfrm>
                      <a:off x="0" y="0"/>
                      <a:ext cx="5265420" cy="2154555"/>
                    </a:xfrm>
                    <a:prstGeom prst="rect">
                      <a:avLst/>
                    </a:prstGeom>
                    <a:noFill/>
                    <a:ln>
                      <a:noFill/>
                    </a:ln>
                  </pic:spPr>
                </pic:pic>
              </a:graphicData>
            </a:graphic>
          </wp:inline>
        </w:drawing>
      </w:r>
    </w:p>
    <w:p w14:paraId="31CD184A" w14:textId="77777777" w:rsidR="00C440B0" w:rsidRDefault="00000000">
      <w:pPr>
        <w:ind w:firstLine="420"/>
        <w:rPr>
          <w:rFonts w:ascii="思源宋体 CN" w:eastAsia="思源宋体 CN" w:hAnsi="思源宋体 CN"/>
        </w:rPr>
      </w:pPr>
      <w:r>
        <w:rPr>
          <w:rFonts w:ascii="思源宋体 CN" w:eastAsia="思源宋体 CN" w:hAnsi="思源宋体 CN" w:hint="eastAsia"/>
        </w:rPr>
        <w:t>2、</w:t>
      </w:r>
      <w:r>
        <w:rPr>
          <w:rFonts w:ascii="思源宋体 CN" w:eastAsia="思源宋体 CN" w:hAnsi="思源宋体 CN" w:cs="宋体" w:hint="eastAsia"/>
          <w:lang w:bidi="ar"/>
        </w:rPr>
        <w:t>填写页面上的信息。点击“附件信息”按钮，进入“附件信息”页面上</w:t>
      </w:r>
      <w:proofErr w:type="gramStart"/>
      <w:r>
        <w:rPr>
          <w:rFonts w:ascii="思源宋体 CN" w:eastAsia="思源宋体 CN" w:hAnsi="思源宋体 CN" w:cs="宋体" w:hint="eastAsia"/>
          <w:lang w:bidi="ar"/>
        </w:rPr>
        <w:t>传相应</w:t>
      </w:r>
      <w:proofErr w:type="gramEnd"/>
      <w:r>
        <w:rPr>
          <w:rFonts w:ascii="思源宋体 CN" w:eastAsia="思源宋体 CN" w:hAnsi="思源宋体 CN" w:cs="宋体" w:hint="eastAsia"/>
          <w:lang w:bidi="ar"/>
        </w:rPr>
        <w:t>附件。如下图：</w:t>
      </w:r>
    </w:p>
    <w:p w14:paraId="24299F22" w14:textId="77777777" w:rsidR="00C440B0" w:rsidRDefault="00000000">
      <w:pPr>
        <w:ind w:firstLine="420"/>
        <w:rPr>
          <w:rFonts w:ascii="思源宋体 CN" w:eastAsia="思源宋体 CN" w:hAnsi="思源宋体 CN"/>
        </w:rPr>
      </w:pPr>
      <w:r>
        <w:rPr>
          <w:noProof/>
        </w:rPr>
        <w:drawing>
          <wp:inline distT="0" distB="0" distL="114300" distR="114300" wp14:anchorId="05D8984A" wp14:editId="61570D39">
            <wp:extent cx="5269230" cy="1557655"/>
            <wp:effectExtent l="0" t="0" r="3810" b="12065"/>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69"/>
                    <a:stretch>
                      <a:fillRect/>
                    </a:stretch>
                  </pic:blipFill>
                  <pic:spPr>
                    <a:xfrm>
                      <a:off x="0" y="0"/>
                      <a:ext cx="5269230" cy="1557655"/>
                    </a:xfrm>
                    <a:prstGeom prst="rect">
                      <a:avLst/>
                    </a:prstGeom>
                    <a:noFill/>
                    <a:ln>
                      <a:noFill/>
                    </a:ln>
                  </pic:spPr>
                </pic:pic>
              </a:graphicData>
            </a:graphic>
          </wp:inline>
        </w:drawing>
      </w:r>
    </w:p>
    <w:p w14:paraId="6BCAA36E" w14:textId="77777777" w:rsidR="00C440B0" w:rsidRDefault="00000000">
      <w:pPr>
        <w:ind w:firstLineChars="200" w:firstLine="420"/>
        <w:rPr>
          <w:rFonts w:ascii="思源宋体 CN" w:eastAsia="思源宋体 CN" w:hAnsi="思源宋体 CN" w:cs="宋体"/>
          <w:lang w:bidi="ar"/>
        </w:rPr>
      </w:pPr>
      <w:r>
        <w:rPr>
          <w:rFonts w:ascii="思源宋体 CN" w:eastAsia="思源宋体 CN" w:hAnsi="思源宋体 CN" w:cs="宋体" w:hint="eastAsia"/>
          <w:lang w:bidi="ar"/>
        </w:rPr>
        <w:t>3、附件信息处，点击</w:t>
      </w:r>
      <w:proofErr w:type="gramStart"/>
      <w:r>
        <w:rPr>
          <w:rFonts w:ascii="思源宋体 CN" w:eastAsia="思源宋体 CN" w:hAnsi="思源宋体 CN" w:cs="宋体" w:hint="eastAsia"/>
          <w:lang w:bidi="ar"/>
        </w:rPr>
        <w:t>预承包</w:t>
      </w:r>
      <w:proofErr w:type="gramEnd"/>
      <w:r>
        <w:rPr>
          <w:rFonts w:ascii="思源宋体 CN" w:eastAsia="思源宋体 CN" w:hAnsi="思源宋体 CN" w:cs="宋体" w:hint="eastAsia"/>
          <w:lang w:bidi="ar"/>
        </w:rPr>
        <w:t>公示的“点击签章”链接，弹出“预承包公示”页面，如下图：</w:t>
      </w:r>
    </w:p>
    <w:p w14:paraId="57ECA91F" w14:textId="77777777" w:rsidR="00C440B0" w:rsidRDefault="00000000">
      <w:pPr>
        <w:pStyle w:val="12"/>
        <w:ind w:firstLine="420"/>
        <w:rPr>
          <w:rFonts w:ascii="思源宋体 CN" w:eastAsia="思源宋体 CN" w:hAnsi="思源宋体 CN"/>
        </w:rPr>
      </w:pPr>
      <w:r>
        <w:rPr>
          <w:rFonts w:ascii="思源宋体 CN" w:eastAsia="思源宋体 CN" w:hAnsi="思源宋体 CN"/>
          <w:noProof/>
        </w:rPr>
        <w:drawing>
          <wp:inline distT="0" distB="0" distL="0" distR="0" wp14:anchorId="63A32257" wp14:editId="04694D42">
            <wp:extent cx="5274310" cy="22034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0"/>
                    <a:stretch>
                      <a:fillRect/>
                    </a:stretch>
                  </pic:blipFill>
                  <pic:spPr>
                    <a:xfrm>
                      <a:off x="0" y="0"/>
                      <a:ext cx="5274310" cy="2203734"/>
                    </a:xfrm>
                    <a:prstGeom prst="rect">
                      <a:avLst/>
                    </a:prstGeom>
                  </pic:spPr>
                </pic:pic>
              </a:graphicData>
            </a:graphic>
          </wp:inline>
        </w:drawing>
      </w:r>
    </w:p>
    <w:p w14:paraId="2D20F556"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lang w:bidi="ar"/>
        </w:rPr>
        <w:lastRenderedPageBreak/>
        <w:t>点击“电子签章”按钮可以对</w:t>
      </w:r>
      <w:proofErr w:type="gramStart"/>
      <w:r>
        <w:rPr>
          <w:rFonts w:ascii="思源宋体 CN" w:eastAsia="思源宋体 CN" w:hAnsi="思源宋体 CN" w:cs="宋体" w:hint="eastAsia"/>
          <w:lang w:bidi="ar"/>
        </w:rPr>
        <w:t>预承包</w:t>
      </w:r>
      <w:proofErr w:type="gramEnd"/>
      <w:r>
        <w:rPr>
          <w:rFonts w:ascii="思源宋体 CN" w:eastAsia="思源宋体 CN" w:hAnsi="思源宋体 CN" w:cs="宋体" w:hint="eastAsia"/>
          <w:lang w:bidi="ar"/>
        </w:rPr>
        <w:t>公示进行签章。</w:t>
      </w:r>
    </w:p>
    <w:p w14:paraId="6470AD5F" w14:textId="77777777" w:rsidR="00C440B0" w:rsidRDefault="00000000">
      <w:pPr>
        <w:ind w:firstLine="420"/>
        <w:rPr>
          <w:rFonts w:ascii="思源宋体 CN" w:eastAsia="思源宋体 CN" w:hAnsi="思源宋体 CN"/>
        </w:rPr>
      </w:pPr>
      <w:r>
        <w:rPr>
          <w:rFonts w:ascii="思源宋体 CN" w:eastAsia="思源宋体 CN" w:hAnsi="思源宋体 CN" w:cs="宋体" w:hint="eastAsia"/>
          <w:lang w:bidi="ar"/>
        </w:rPr>
        <w:t>4、签章完毕后，返回“查看预承包公示”页面，此时相关附件的</w:t>
      </w:r>
      <w:proofErr w:type="gramStart"/>
      <w:r>
        <w:rPr>
          <w:rFonts w:ascii="思源宋体 CN" w:eastAsia="思源宋体 CN" w:hAnsi="思源宋体 CN" w:cs="宋体" w:hint="eastAsia"/>
          <w:lang w:bidi="ar"/>
        </w:rPr>
        <w:t>预承包</w:t>
      </w:r>
      <w:proofErr w:type="gramEnd"/>
      <w:r>
        <w:rPr>
          <w:rFonts w:ascii="思源宋体 CN" w:eastAsia="思源宋体 CN" w:hAnsi="思源宋体 CN" w:cs="宋体" w:hint="eastAsia"/>
          <w:lang w:bidi="ar"/>
        </w:rPr>
        <w:t>公示变为“已签章”字样，点击“提交信息”按钮，审核通过。</w:t>
      </w:r>
    </w:p>
    <w:p w14:paraId="51B7FA24" w14:textId="77777777" w:rsidR="00C440B0" w:rsidRDefault="00C440B0">
      <w:pPr>
        <w:ind w:firstLine="420"/>
      </w:pPr>
    </w:p>
    <w:p w14:paraId="1A040EBF" w14:textId="77777777" w:rsidR="00C440B0" w:rsidRDefault="00000000">
      <w:pPr>
        <w:pStyle w:val="3"/>
        <w:numPr>
          <w:ilvl w:val="0"/>
          <w:numId w:val="0"/>
        </w:numPr>
        <w:tabs>
          <w:tab w:val="left" w:pos="567"/>
        </w:tabs>
        <w:rPr>
          <w:rFonts w:ascii="思源宋体 CN" w:eastAsia="思源宋体 CN" w:hAnsi="思源宋体 CN"/>
        </w:rPr>
      </w:pPr>
      <w:bookmarkStart w:id="57" w:name="_Toc475955064"/>
      <w:bookmarkStart w:id="58" w:name="_Toc261428534"/>
      <w:bookmarkStart w:id="59" w:name="_Toc1408"/>
      <w:r>
        <w:rPr>
          <w:rFonts w:ascii="思源宋体 CN" w:eastAsia="思源宋体 CN" w:hAnsi="思源宋体 CN" w:hint="eastAsia"/>
        </w:rPr>
        <w:t>2.7.2、</w:t>
      </w:r>
      <w:bookmarkEnd w:id="57"/>
      <w:bookmarkEnd w:id="58"/>
      <w:proofErr w:type="gramStart"/>
      <w:r>
        <w:rPr>
          <w:rFonts w:ascii="思源宋体 CN" w:eastAsia="思源宋体 CN" w:hAnsi="思源宋体 CN" w:cs="宋体" w:hint="eastAsia"/>
        </w:rPr>
        <w:t>预承包</w:t>
      </w:r>
      <w:proofErr w:type="gramEnd"/>
      <w:r>
        <w:rPr>
          <w:rFonts w:ascii="思源宋体 CN" w:eastAsia="思源宋体 CN" w:hAnsi="思源宋体 CN" w:cs="宋体" w:hint="eastAsia"/>
        </w:rPr>
        <w:t>通知书</w:t>
      </w:r>
      <w:bookmarkEnd w:id="59"/>
    </w:p>
    <w:p w14:paraId="28B67CCC" w14:textId="77777777" w:rsidR="00C440B0" w:rsidRDefault="00000000">
      <w:pPr>
        <w:ind w:firstLine="420"/>
        <w:rPr>
          <w:rFonts w:ascii="思源宋体 CN" w:eastAsia="思源宋体 CN" w:hAnsi="思源宋体 CN"/>
        </w:rPr>
      </w:pPr>
      <w:r>
        <w:rPr>
          <w:rFonts w:ascii="思源宋体 CN" w:eastAsia="思源宋体 CN" w:hAnsi="思源宋体 CN" w:hint="eastAsia"/>
          <w:b/>
        </w:rPr>
        <w:t>前提条件：</w:t>
      </w:r>
      <w:proofErr w:type="gramStart"/>
      <w:r>
        <w:rPr>
          <w:rFonts w:ascii="思源宋体 CN" w:eastAsia="思源宋体 CN" w:hAnsi="思源宋体 CN" w:hint="eastAsia"/>
        </w:rPr>
        <w:t>预承包</w:t>
      </w:r>
      <w:proofErr w:type="gramEnd"/>
      <w:r>
        <w:rPr>
          <w:rFonts w:ascii="思源宋体 CN" w:eastAsia="思源宋体 CN" w:hAnsi="思源宋体 CN" w:hint="eastAsia"/>
        </w:rPr>
        <w:t>公示已审核通过。</w:t>
      </w:r>
    </w:p>
    <w:p w14:paraId="7BDE558E" w14:textId="77777777" w:rsidR="00C440B0" w:rsidRDefault="00000000">
      <w:pPr>
        <w:ind w:firstLine="420"/>
        <w:rPr>
          <w:rFonts w:ascii="思源宋体 CN" w:eastAsia="思源宋体 CN" w:hAnsi="思源宋体 CN"/>
        </w:rPr>
      </w:pPr>
      <w:r>
        <w:rPr>
          <w:rFonts w:ascii="思源宋体 CN" w:eastAsia="思源宋体 CN" w:hAnsi="思源宋体 CN" w:hint="eastAsia"/>
          <w:b/>
        </w:rPr>
        <w:t>基本功能：</w:t>
      </w:r>
      <w:proofErr w:type="gramStart"/>
      <w:r>
        <w:rPr>
          <w:rFonts w:ascii="思源宋体 CN" w:eastAsia="思源宋体 CN" w:hAnsi="思源宋体 CN" w:hint="eastAsia"/>
        </w:rPr>
        <w:t>向预承包人</w:t>
      </w:r>
      <w:proofErr w:type="gramEnd"/>
      <w:r>
        <w:rPr>
          <w:rFonts w:ascii="思源宋体 CN" w:eastAsia="思源宋体 CN" w:hAnsi="思源宋体 CN" w:hint="eastAsia"/>
        </w:rPr>
        <w:t>发出的通知其中标的书面凭证和向未中标人发出发包结果通知书。</w:t>
      </w:r>
    </w:p>
    <w:p w14:paraId="1B851250" w14:textId="77777777" w:rsidR="00C440B0" w:rsidRDefault="00000000">
      <w:pPr>
        <w:ind w:firstLine="420"/>
        <w:rPr>
          <w:rFonts w:ascii="思源宋体 CN" w:eastAsia="思源宋体 CN" w:hAnsi="思源宋体 CN"/>
          <w:b/>
        </w:rPr>
      </w:pPr>
      <w:r>
        <w:rPr>
          <w:rFonts w:ascii="思源宋体 CN" w:eastAsia="思源宋体 CN" w:hAnsi="思源宋体 CN" w:hint="eastAsia"/>
          <w:b/>
        </w:rPr>
        <w:t>操作步骤：</w:t>
      </w:r>
    </w:p>
    <w:p w14:paraId="5B1C45ED" w14:textId="77777777" w:rsidR="00C440B0" w:rsidRDefault="00000000">
      <w:pPr>
        <w:ind w:firstLine="420"/>
        <w:rPr>
          <w:rFonts w:ascii="思源宋体 CN" w:eastAsia="思源宋体 CN" w:hAnsi="思源宋体 CN"/>
        </w:rPr>
      </w:pPr>
      <w:r>
        <w:rPr>
          <w:rFonts w:ascii="思源宋体 CN" w:eastAsia="思源宋体 CN" w:hAnsi="思源宋体 CN" w:hint="eastAsia"/>
        </w:rPr>
        <w:t>1、在项目工作台中，点击“定包－预承包通知书”菜单，进入</w:t>
      </w:r>
      <w:proofErr w:type="gramStart"/>
      <w:r>
        <w:rPr>
          <w:rFonts w:ascii="思源宋体 CN" w:eastAsia="思源宋体 CN" w:hAnsi="思源宋体 CN" w:hint="eastAsia"/>
        </w:rPr>
        <w:t>预承包</w:t>
      </w:r>
      <w:proofErr w:type="gramEnd"/>
      <w:r>
        <w:rPr>
          <w:rFonts w:ascii="思源宋体 CN" w:eastAsia="思源宋体 CN" w:hAnsi="思源宋体 CN" w:hint="eastAsia"/>
        </w:rPr>
        <w:t>通知书列表页面，如下图：</w:t>
      </w:r>
    </w:p>
    <w:p w14:paraId="66B37E25" w14:textId="77777777" w:rsidR="00C440B0" w:rsidRDefault="00000000">
      <w:pPr>
        <w:pStyle w:val="12"/>
        <w:ind w:firstLine="420"/>
        <w:rPr>
          <w:rFonts w:ascii="思源宋体 CN" w:eastAsia="思源宋体 CN" w:hAnsi="思源宋体 CN"/>
        </w:rPr>
      </w:pPr>
      <w:r>
        <w:rPr>
          <w:noProof/>
        </w:rPr>
        <w:drawing>
          <wp:inline distT="0" distB="0" distL="114300" distR="114300" wp14:anchorId="56C594CC" wp14:editId="74EA3C4F">
            <wp:extent cx="5266690" cy="2411095"/>
            <wp:effectExtent l="0" t="0" r="6350" b="12065"/>
            <wp:docPr id="1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7"/>
                    <pic:cNvPicPr>
                      <a:picLocks noChangeAspect="1"/>
                    </pic:cNvPicPr>
                  </pic:nvPicPr>
                  <pic:blipFill>
                    <a:blip r:embed="rId71"/>
                    <a:stretch>
                      <a:fillRect/>
                    </a:stretch>
                  </pic:blipFill>
                  <pic:spPr>
                    <a:xfrm>
                      <a:off x="0" y="0"/>
                      <a:ext cx="5266690" cy="2411095"/>
                    </a:xfrm>
                    <a:prstGeom prst="rect">
                      <a:avLst/>
                    </a:prstGeom>
                    <a:noFill/>
                    <a:ln>
                      <a:noFill/>
                    </a:ln>
                  </pic:spPr>
                </pic:pic>
              </a:graphicData>
            </a:graphic>
          </wp:inline>
        </w:drawing>
      </w:r>
    </w:p>
    <w:p w14:paraId="0EFB449C" w14:textId="77777777" w:rsidR="00C440B0" w:rsidRDefault="00000000">
      <w:pPr>
        <w:ind w:firstLine="420"/>
        <w:rPr>
          <w:rFonts w:ascii="思源宋体 CN" w:eastAsia="思源宋体 CN" w:hAnsi="思源宋体 CN"/>
        </w:rPr>
      </w:pPr>
      <w:r>
        <w:rPr>
          <w:rFonts w:ascii="思源宋体 CN" w:eastAsia="思源宋体 CN" w:hAnsi="思源宋体 CN" w:hint="eastAsia"/>
        </w:rPr>
        <w:t>2、点击“通过原因”或“不通过原因”按钮，可输入文本内容，如下图：</w:t>
      </w:r>
    </w:p>
    <w:p w14:paraId="5883CF1D"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0" distR="0" wp14:anchorId="5918999C" wp14:editId="1FC9D9B4">
            <wp:extent cx="5274310" cy="2183130"/>
            <wp:effectExtent l="0" t="0" r="254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72"/>
                    <a:stretch>
                      <a:fillRect/>
                    </a:stretch>
                  </pic:blipFill>
                  <pic:spPr>
                    <a:xfrm>
                      <a:off x="0" y="0"/>
                      <a:ext cx="5274310" cy="2183589"/>
                    </a:xfrm>
                    <a:prstGeom prst="rect">
                      <a:avLst/>
                    </a:prstGeom>
                  </pic:spPr>
                </pic:pic>
              </a:graphicData>
            </a:graphic>
          </wp:inline>
        </w:drawing>
      </w:r>
    </w:p>
    <w:p w14:paraId="53AD7F73" w14:textId="77777777" w:rsidR="00C440B0" w:rsidRDefault="00000000">
      <w:pPr>
        <w:ind w:firstLine="420"/>
        <w:rPr>
          <w:rFonts w:ascii="思源宋体 CN" w:eastAsia="思源宋体 CN" w:hAnsi="思源宋体 CN"/>
        </w:rPr>
      </w:pPr>
      <w:r>
        <w:rPr>
          <w:rFonts w:ascii="思源宋体 CN" w:eastAsia="思源宋体 CN" w:hAnsi="思源宋体 CN" w:hint="eastAsia"/>
        </w:rPr>
        <w:t>3、点击</w:t>
      </w:r>
      <w:proofErr w:type="gramStart"/>
      <w:r>
        <w:rPr>
          <w:rFonts w:ascii="思源宋体 CN" w:eastAsia="思源宋体 CN" w:hAnsi="思源宋体 CN" w:hint="eastAsia"/>
        </w:rPr>
        <w:t>预承包</w:t>
      </w:r>
      <w:proofErr w:type="gramEnd"/>
      <w:r>
        <w:rPr>
          <w:rFonts w:ascii="思源宋体 CN" w:eastAsia="思源宋体 CN" w:hAnsi="思源宋体 CN" w:hint="eastAsia"/>
        </w:rPr>
        <w:t>通知书的“生成通知书”按钮，弹出“生成预承包通知书”页面，如下图：</w:t>
      </w:r>
    </w:p>
    <w:p w14:paraId="41FF388B" w14:textId="77777777" w:rsidR="00C440B0" w:rsidRDefault="00000000">
      <w:pPr>
        <w:ind w:firstLine="420"/>
        <w:rPr>
          <w:rFonts w:ascii="思源宋体 CN" w:eastAsia="思源宋体 CN" w:hAnsi="思源宋体 CN"/>
        </w:rPr>
      </w:pPr>
      <w:r>
        <w:rPr>
          <w:rFonts w:ascii="思源宋体 CN" w:eastAsia="思源宋体 CN" w:hAnsi="思源宋体 CN"/>
          <w:noProof/>
        </w:rPr>
        <w:lastRenderedPageBreak/>
        <w:drawing>
          <wp:inline distT="0" distB="0" distL="0" distR="0" wp14:anchorId="1DB194AD" wp14:editId="40A172DC">
            <wp:extent cx="5274310" cy="214122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3"/>
                    <a:stretch>
                      <a:fillRect/>
                    </a:stretch>
                  </pic:blipFill>
                  <pic:spPr>
                    <a:xfrm>
                      <a:off x="0" y="0"/>
                      <a:ext cx="5274310" cy="2141468"/>
                    </a:xfrm>
                    <a:prstGeom prst="rect">
                      <a:avLst/>
                    </a:prstGeom>
                  </pic:spPr>
                </pic:pic>
              </a:graphicData>
            </a:graphic>
          </wp:inline>
        </w:drawing>
      </w:r>
    </w:p>
    <w:p w14:paraId="7728F732" w14:textId="77777777" w:rsidR="00C440B0" w:rsidRDefault="00000000">
      <w:pPr>
        <w:ind w:firstLine="420"/>
        <w:rPr>
          <w:rFonts w:ascii="思源宋体 CN" w:eastAsia="思源宋体 CN" w:hAnsi="思源宋体 CN"/>
        </w:rPr>
      </w:pPr>
      <w:r>
        <w:rPr>
          <w:rFonts w:ascii="思源宋体 CN" w:eastAsia="思源宋体 CN" w:hAnsi="思源宋体 CN" w:hint="eastAsia"/>
        </w:rPr>
        <w:t>4、生成通知书进行签章，签章完成后点击“提交审核”，</w:t>
      </w:r>
      <w:r>
        <w:rPr>
          <w:rFonts w:ascii="思源宋体 CN" w:eastAsia="思源宋体 CN" w:hAnsi="思源宋体 CN" w:cs="宋体" w:hint="eastAsia"/>
          <w:lang w:bidi="ar"/>
        </w:rPr>
        <w:t>直接审核通过，显示状态为“审核通过”状态</w:t>
      </w:r>
      <w:r>
        <w:rPr>
          <w:rFonts w:ascii="思源宋体 CN" w:eastAsia="思源宋体 CN" w:hAnsi="思源宋体 CN" w:hint="eastAsia"/>
        </w:rPr>
        <w:t>。</w:t>
      </w:r>
    </w:p>
    <w:p w14:paraId="79A03D09" w14:textId="77777777" w:rsidR="00C440B0" w:rsidRDefault="00C440B0">
      <w:pPr>
        <w:ind w:firstLine="420"/>
      </w:pPr>
    </w:p>
    <w:p w14:paraId="1352767D" w14:textId="77777777" w:rsidR="00C440B0" w:rsidRDefault="00000000">
      <w:pPr>
        <w:pStyle w:val="3"/>
        <w:numPr>
          <w:ilvl w:val="0"/>
          <w:numId w:val="0"/>
        </w:numPr>
        <w:tabs>
          <w:tab w:val="left" w:pos="567"/>
        </w:tabs>
        <w:rPr>
          <w:rFonts w:ascii="思源宋体 CN" w:eastAsia="思源宋体 CN" w:hAnsi="思源宋体 CN"/>
        </w:rPr>
      </w:pPr>
      <w:bookmarkStart w:id="60" w:name="_Toc11578"/>
      <w:r>
        <w:rPr>
          <w:rFonts w:ascii="思源宋体 CN" w:eastAsia="思源宋体 CN" w:hAnsi="思源宋体 CN" w:hint="eastAsia"/>
        </w:rPr>
        <w:t>2.7.3、合同</w:t>
      </w:r>
      <w:r>
        <w:rPr>
          <w:rFonts w:ascii="思源宋体 CN" w:eastAsia="思源宋体 CN" w:hAnsi="思源宋体 CN" w:cs="宋体" w:hint="eastAsia"/>
        </w:rPr>
        <w:t>备案</w:t>
      </w:r>
      <w:bookmarkEnd w:id="60"/>
    </w:p>
    <w:p w14:paraId="5D984265" w14:textId="77777777" w:rsidR="00C440B0" w:rsidRDefault="00000000">
      <w:pPr>
        <w:ind w:firstLine="420"/>
        <w:rPr>
          <w:rFonts w:ascii="思源宋体 CN" w:eastAsia="思源宋体 CN" w:hAnsi="思源宋体 CN"/>
        </w:rPr>
      </w:pPr>
      <w:r>
        <w:rPr>
          <w:rFonts w:ascii="思源宋体 CN" w:eastAsia="思源宋体 CN" w:hAnsi="思源宋体 CN" w:hint="eastAsia"/>
          <w:b/>
        </w:rPr>
        <w:t>前提条件：</w:t>
      </w:r>
      <w:proofErr w:type="gramStart"/>
      <w:r>
        <w:rPr>
          <w:rFonts w:ascii="思源宋体 CN" w:eastAsia="思源宋体 CN" w:hAnsi="思源宋体 CN" w:cs="宋体" w:hint="eastAsia"/>
          <w:bCs/>
          <w:lang w:bidi="ar"/>
        </w:rPr>
        <w:t>预承包</w:t>
      </w:r>
      <w:proofErr w:type="gramEnd"/>
      <w:r>
        <w:rPr>
          <w:rFonts w:ascii="思源宋体 CN" w:eastAsia="思源宋体 CN" w:hAnsi="思源宋体 CN" w:cs="宋体" w:hint="eastAsia"/>
          <w:bCs/>
          <w:lang w:bidi="ar"/>
        </w:rPr>
        <w:t>通知书已发送</w:t>
      </w:r>
      <w:r>
        <w:rPr>
          <w:rFonts w:ascii="思源宋体 CN" w:eastAsia="思源宋体 CN" w:hAnsi="思源宋体 CN" w:hint="eastAsia"/>
        </w:rPr>
        <w:t>。</w:t>
      </w:r>
    </w:p>
    <w:p w14:paraId="3538043E" w14:textId="77777777" w:rsidR="00C440B0" w:rsidRDefault="00000000">
      <w:pPr>
        <w:ind w:firstLine="420"/>
        <w:rPr>
          <w:rFonts w:ascii="思源宋体 CN" w:eastAsia="思源宋体 CN" w:hAnsi="思源宋体 CN"/>
        </w:rPr>
      </w:pPr>
      <w:r>
        <w:rPr>
          <w:rFonts w:ascii="思源宋体 CN" w:eastAsia="思源宋体 CN" w:hAnsi="思源宋体 CN" w:hint="eastAsia"/>
          <w:b/>
        </w:rPr>
        <w:t>基本功能：</w:t>
      </w:r>
      <w:r>
        <w:rPr>
          <w:rFonts w:ascii="思源宋体 CN" w:eastAsia="思源宋体 CN" w:hAnsi="思源宋体 CN" w:cs="宋体" w:hint="eastAsia"/>
          <w:bCs/>
          <w:lang w:bidi="ar"/>
        </w:rPr>
        <w:t>备案合同</w:t>
      </w:r>
      <w:r>
        <w:rPr>
          <w:rFonts w:ascii="思源宋体 CN" w:eastAsia="思源宋体 CN" w:hAnsi="思源宋体 CN" w:hint="eastAsia"/>
        </w:rPr>
        <w:t>。</w:t>
      </w:r>
    </w:p>
    <w:p w14:paraId="41079969" w14:textId="77777777" w:rsidR="00C440B0" w:rsidRDefault="00000000">
      <w:pPr>
        <w:ind w:firstLine="420"/>
        <w:rPr>
          <w:rFonts w:ascii="思源宋体 CN" w:eastAsia="思源宋体 CN" w:hAnsi="思源宋体 CN"/>
          <w:b/>
        </w:rPr>
      </w:pPr>
      <w:r>
        <w:rPr>
          <w:rFonts w:ascii="思源宋体 CN" w:eastAsia="思源宋体 CN" w:hAnsi="思源宋体 CN" w:hint="eastAsia"/>
          <w:b/>
        </w:rPr>
        <w:t>操作步骤：</w:t>
      </w:r>
    </w:p>
    <w:p w14:paraId="5B9537A5" w14:textId="77777777" w:rsidR="00C440B0" w:rsidRDefault="00000000">
      <w:pPr>
        <w:ind w:firstLine="420"/>
        <w:rPr>
          <w:rFonts w:ascii="思源宋体 CN" w:eastAsia="思源宋体 CN" w:hAnsi="思源宋体 CN"/>
        </w:rPr>
      </w:pPr>
      <w:r>
        <w:rPr>
          <w:rFonts w:ascii="思源宋体 CN" w:eastAsia="思源宋体 CN" w:hAnsi="思源宋体 CN" w:hint="eastAsia"/>
        </w:rPr>
        <w:t>1、在项目工作台中，点击“定包－合同备案”菜单，进入合同备案页面，如下图：</w:t>
      </w:r>
    </w:p>
    <w:p w14:paraId="0684A15E" w14:textId="77777777" w:rsidR="00C440B0" w:rsidRDefault="00000000">
      <w:pPr>
        <w:ind w:firstLine="420"/>
        <w:rPr>
          <w:rFonts w:ascii="思源宋体 CN" w:eastAsia="思源宋体 CN" w:hAnsi="思源宋体 CN"/>
        </w:rPr>
      </w:pPr>
      <w:r>
        <w:rPr>
          <w:noProof/>
        </w:rPr>
        <w:drawing>
          <wp:inline distT="0" distB="0" distL="114300" distR="114300" wp14:anchorId="0CC03CBD" wp14:editId="45E6D7D5">
            <wp:extent cx="5266690" cy="2411095"/>
            <wp:effectExtent l="0" t="0" r="6350" b="12065"/>
            <wp:docPr id="1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8"/>
                    <pic:cNvPicPr>
                      <a:picLocks noChangeAspect="1"/>
                    </pic:cNvPicPr>
                  </pic:nvPicPr>
                  <pic:blipFill>
                    <a:blip r:embed="rId74"/>
                    <a:stretch>
                      <a:fillRect/>
                    </a:stretch>
                  </pic:blipFill>
                  <pic:spPr>
                    <a:xfrm>
                      <a:off x="0" y="0"/>
                      <a:ext cx="5266690" cy="2411095"/>
                    </a:xfrm>
                    <a:prstGeom prst="rect">
                      <a:avLst/>
                    </a:prstGeom>
                    <a:noFill/>
                    <a:ln>
                      <a:noFill/>
                    </a:ln>
                  </pic:spPr>
                </pic:pic>
              </a:graphicData>
            </a:graphic>
          </wp:inline>
        </w:drawing>
      </w:r>
    </w:p>
    <w:p w14:paraId="292F4042" w14:textId="77777777" w:rsidR="00C440B0" w:rsidRDefault="00000000">
      <w:pPr>
        <w:ind w:firstLine="420"/>
        <w:rPr>
          <w:rFonts w:ascii="思源宋体 CN" w:eastAsia="思源宋体 CN" w:hAnsi="思源宋体 CN" w:cs="宋体"/>
          <w:lang w:bidi="ar"/>
        </w:rPr>
      </w:pPr>
      <w:r>
        <w:rPr>
          <w:rFonts w:ascii="思源宋体 CN" w:eastAsia="思源宋体 CN" w:hAnsi="思源宋体 CN" w:cs="宋体" w:hint="eastAsia"/>
          <w:lang w:bidi="ar"/>
        </w:rPr>
        <w:t>2、填写页面上的信息。点击“附件信息”按钮，进入“附件信息”页面上</w:t>
      </w:r>
      <w:proofErr w:type="gramStart"/>
      <w:r>
        <w:rPr>
          <w:rFonts w:ascii="思源宋体 CN" w:eastAsia="思源宋体 CN" w:hAnsi="思源宋体 CN" w:cs="宋体" w:hint="eastAsia"/>
          <w:lang w:bidi="ar"/>
        </w:rPr>
        <w:t>传相应</w:t>
      </w:r>
      <w:proofErr w:type="gramEnd"/>
      <w:r>
        <w:rPr>
          <w:rFonts w:ascii="思源宋体 CN" w:eastAsia="思源宋体 CN" w:hAnsi="思源宋体 CN" w:cs="宋体" w:hint="eastAsia"/>
          <w:lang w:bidi="ar"/>
        </w:rPr>
        <w:t>附件。如下图：</w:t>
      </w:r>
    </w:p>
    <w:p w14:paraId="14C0E4CB" w14:textId="77777777" w:rsidR="00C440B0" w:rsidRDefault="00000000">
      <w:pPr>
        <w:ind w:firstLine="420"/>
        <w:rPr>
          <w:rFonts w:ascii="思源宋体 CN" w:eastAsia="思源宋体 CN" w:hAnsi="思源宋体 CN"/>
        </w:rPr>
      </w:pPr>
      <w:r>
        <w:rPr>
          <w:noProof/>
        </w:rPr>
        <w:lastRenderedPageBreak/>
        <w:drawing>
          <wp:inline distT="0" distB="0" distL="114300" distR="114300" wp14:anchorId="43F2D08F" wp14:editId="5537D10B">
            <wp:extent cx="5266690" cy="2411095"/>
            <wp:effectExtent l="0" t="0" r="6350" b="12065"/>
            <wp:docPr id="11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9"/>
                    <pic:cNvPicPr>
                      <a:picLocks noChangeAspect="1"/>
                    </pic:cNvPicPr>
                  </pic:nvPicPr>
                  <pic:blipFill>
                    <a:blip r:embed="rId75"/>
                    <a:stretch>
                      <a:fillRect/>
                    </a:stretch>
                  </pic:blipFill>
                  <pic:spPr>
                    <a:xfrm>
                      <a:off x="0" y="0"/>
                      <a:ext cx="5266690" cy="2411095"/>
                    </a:xfrm>
                    <a:prstGeom prst="rect">
                      <a:avLst/>
                    </a:prstGeom>
                    <a:noFill/>
                    <a:ln>
                      <a:noFill/>
                    </a:ln>
                  </pic:spPr>
                </pic:pic>
              </a:graphicData>
            </a:graphic>
          </wp:inline>
        </w:drawing>
      </w:r>
    </w:p>
    <w:p w14:paraId="7A12D19B" w14:textId="4C262EF1" w:rsidR="00C440B0" w:rsidRPr="00C21D55" w:rsidRDefault="00000000" w:rsidP="00C21D55">
      <w:pPr>
        <w:ind w:firstLine="420"/>
        <w:rPr>
          <w:rFonts w:ascii="思源宋体 CN" w:eastAsia="思源宋体 CN" w:hAnsi="思源宋体 CN" w:hint="eastAsia"/>
        </w:rPr>
      </w:pPr>
      <w:r>
        <w:rPr>
          <w:rFonts w:ascii="思源宋体 CN" w:eastAsia="思源宋体 CN" w:hAnsi="思源宋体 CN" w:hint="eastAsia"/>
        </w:rPr>
        <w:t>3、</w:t>
      </w:r>
      <w:r>
        <w:rPr>
          <w:rFonts w:ascii="思源宋体 CN" w:eastAsia="思源宋体 CN" w:hAnsi="思源宋体 CN" w:cs="宋体" w:hint="eastAsia"/>
          <w:lang w:bidi="ar"/>
        </w:rPr>
        <w:t>点击“提交信息”按钮，流程提交至发包办人员审核，对应人员审核后，显示状态为“审核通过”状态。</w:t>
      </w:r>
    </w:p>
    <w:p w14:paraId="33E001A4" w14:textId="0DB0594B" w:rsidR="00C440B0" w:rsidRDefault="00C21D55">
      <w:pPr>
        <w:pStyle w:val="1"/>
        <w:numPr>
          <w:ilvl w:val="0"/>
          <w:numId w:val="0"/>
        </w:numPr>
        <w:tabs>
          <w:tab w:val="left" w:pos="425"/>
        </w:tabs>
        <w:rPr>
          <w:rFonts w:ascii="思源宋体 CN" w:eastAsia="思源宋体 CN" w:hAnsi="思源宋体 CN"/>
        </w:rPr>
      </w:pPr>
      <w:bookmarkStart w:id="61" w:name="_Toc5382"/>
      <w:bookmarkStart w:id="62" w:name="_Toc6937708"/>
      <w:r>
        <w:rPr>
          <w:rFonts w:ascii="思源宋体 CN" w:eastAsia="思源宋体 CN" w:hAnsi="思源宋体 CN" w:hint="eastAsia"/>
        </w:rPr>
        <w:t>三</w:t>
      </w:r>
      <w:r w:rsidR="00000000">
        <w:rPr>
          <w:rFonts w:ascii="思源宋体 CN" w:eastAsia="思源宋体 CN" w:hAnsi="思源宋体 CN" w:hint="eastAsia"/>
        </w:rPr>
        <w:t>、开标大厅</w:t>
      </w:r>
      <w:bookmarkEnd w:id="61"/>
    </w:p>
    <w:p w14:paraId="33ABB357" w14:textId="77777777" w:rsidR="00C440B0" w:rsidRDefault="00000000">
      <w:pPr>
        <w:ind w:firstLine="420"/>
        <w:rPr>
          <w:rFonts w:ascii="思源宋体 CN" w:eastAsia="思源宋体 CN" w:hAnsi="思源宋体 CN"/>
        </w:rPr>
      </w:pPr>
      <w:r>
        <w:rPr>
          <w:rFonts w:ascii="思源宋体 CN" w:eastAsia="思源宋体 CN" w:hAnsi="思源宋体 CN"/>
        </w:rPr>
        <w:t>本系统主要提供给</w:t>
      </w:r>
      <w:r>
        <w:rPr>
          <w:rFonts w:ascii="思源宋体 CN" w:eastAsia="思源宋体 CN" w:hAnsi="思源宋体 CN" w:hint="eastAsia"/>
        </w:rPr>
        <w:t>主持人（发包代理/发包人）</w:t>
      </w:r>
      <w:r>
        <w:rPr>
          <w:rFonts w:ascii="思源宋体 CN" w:eastAsia="思源宋体 CN" w:hAnsi="思源宋体 CN"/>
        </w:rPr>
        <w:t>使用，实现</w:t>
      </w:r>
      <w:r>
        <w:rPr>
          <w:rFonts w:ascii="思源宋体 CN" w:eastAsia="思源宋体 CN" w:hAnsi="思源宋体 CN" w:hint="eastAsia"/>
        </w:rPr>
        <w:t>主持人登录、查看今日项目、公布投标人、摇号抽签、解密、唱标、开标结束等功能</w:t>
      </w:r>
      <w:r>
        <w:rPr>
          <w:rFonts w:ascii="思源宋体 CN" w:eastAsia="思源宋体 CN" w:hAnsi="思源宋体 CN"/>
        </w:rPr>
        <w:t>。</w:t>
      </w:r>
    </w:p>
    <w:p w14:paraId="5D0BE460" w14:textId="5C1AF40C" w:rsidR="00C440B0" w:rsidRDefault="00C21D55">
      <w:pPr>
        <w:pStyle w:val="2"/>
        <w:numPr>
          <w:ilvl w:val="0"/>
          <w:numId w:val="0"/>
        </w:numPr>
        <w:tabs>
          <w:tab w:val="left" w:pos="567"/>
        </w:tabs>
        <w:rPr>
          <w:rFonts w:ascii="思源宋体 CN" w:eastAsia="思源宋体 CN" w:hAnsi="思源宋体 CN"/>
        </w:rPr>
      </w:pPr>
      <w:bookmarkStart w:id="63" w:name="_Toc6937709"/>
      <w:bookmarkStart w:id="64" w:name="_Toc9285"/>
      <w:r>
        <w:rPr>
          <w:rFonts w:ascii="思源宋体 CN" w:eastAsia="思源宋体 CN" w:hAnsi="思源宋体 CN"/>
        </w:rPr>
        <w:t>3</w:t>
      </w:r>
      <w:r w:rsidR="00000000">
        <w:rPr>
          <w:rFonts w:ascii="思源宋体 CN" w:eastAsia="思源宋体 CN" w:hAnsi="思源宋体 CN" w:hint="eastAsia"/>
        </w:rPr>
        <w:t>.1、登录</w:t>
      </w:r>
      <w:bookmarkEnd w:id="63"/>
      <w:bookmarkEnd w:id="64"/>
    </w:p>
    <w:p w14:paraId="2C451390" w14:textId="77777777" w:rsidR="00C440B0" w:rsidRDefault="00000000">
      <w:pPr>
        <w:ind w:firstLine="420"/>
        <w:rPr>
          <w:rFonts w:ascii="思源宋体 CN" w:eastAsia="思源宋体 CN" w:hAnsi="思源宋体 CN"/>
        </w:rPr>
      </w:pPr>
      <w:r>
        <w:rPr>
          <w:rFonts w:ascii="思源宋体 CN" w:eastAsia="思源宋体 CN" w:hAnsi="思源宋体 CN"/>
          <w:b/>
          <w:bCs/>
        </w:rPr>
        <w:t>功能说明：</w:t>
      </w:r>
      <w:r>
        <w:rPr>
          <w:rFonts w:ascii="思源宋体 CN" w:eastAsia="思源宋体 CN" w:hAnsi="思源宋体 CN" w:hint="eastAsia"/>
        </w:rPr>
        <w:t>主持人登录系统</w:t>
      </w:r>
      <w:r>
        <w:rPr>
          <w:rFonts w:ascii="思源宋体 CN" w:eastAsia="思源宋体 CN" w:hAnsi="思源宋体 CN"/>
        </w:rPr>
        <w:t>。</w:t>
      </w:r>
    </w:p>
    <w:p w14:paraId="710C493C"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前置条件：</w:t>
      </w:r>
      <w:r>
        <w:rPr>
          <w:rFonts w:ascii="思源宋体 CN" w:eastAsia="思源宋体 CN" w:hAnsi="思源宋体 CN" w:hint="eastAsia"/>
        </w:rPr>
        <w:t>主持人在业务系统注册过，且审核通过</w:t>
      </w:r>
      <w:r>
        <w:rPr>
          <w:rFonts w:ascii="思源宋体 CN" w:eastAsia="思源宋体 CN" w:hAnsi="思源宋体 CN"/>
        </w:rPr>
        <w:t>。</w:t>
      </w:r>
    </w:p>
    <w:p w14:paraId="7F627F66"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00BE6EF5" w14:textId="77777777" w:rsidR="00C440B0" w:rsidRDefault="00000000">
      <w:pPr>
        <w:pStyle w:val="ae"/>
        <w:numPr>
          <w:ilvl w:val="1"/>
          <w:numId w:val="6"/>
        </w:numPr>
        <w:rPr>
          <w:rFonts w:ascii="思源宋体 CN" w:eastAsia="思源宋体 CN" w:hAnsi="思源宋体 CN"/>
        </w:rPr>
      </w:pPr>
      <w:r>
        <w:rPr>
          <w:rFonts w:ascii="思源宋体 CN" w:eastAsia="思源宋体 CN" w:hAnsi="思源宋体 CN" w:hint="eastAsia"/>
        </w:rPr>
        <w:t>打开登录页面</w:t>
      </w:r>
      <w:r>
        <w:rPr>
          <w:rFonts w:ascii="思源宋体 CN" w:eastAsia="思源宋体 CN" w:hAnsi="思源宋体 CN"/>
        </w:rPr>
        <w:t>，如下图：</w:t>
      </w:r>
    </w:p>
    <w:p w14:paraId="24B36D12"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31DA5F78" wp14:editId="218D4AB9">
            <wp:extent cx="5238750" cy="2200275"/>
            <wp:effectExtent l="0" t="0" r="0" b="952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76"/>
                    <a:stretch>
                      <a:fillRect/>
                    </a:stretch>
                  </pic:blipFill>
                  <pic:spPr>
                    <a:xfrm>
                      <a:off x="0" y="0"/>
                      <a:ext cx="5238750" cy="2200275"/>
                    </a:xfrm>
                    <a:prstGeom prst="rect">
                      <a:avLst/>
                    </a:prstGeom>
                    <a:noFill/>
                    <a:ln>
                      <a:noFill/>
                    </a:ln>
                  </pic:spPr>
                </pic:pic>
              </a:graphicData>
            </a:graphic>
          </wp:inline>
        </w:drawing>
      </w:r>
    </w:p>
    <w:p w14:paraId="126C0AA2" w14:textId="77777777" w:rsidR="00C440B0" w:rsidRDefault="00000000">
      <w:pPr>
        <w:ind w:firstLineChars="200" w:firstLine="420"/>
        <w:rPr>
          <w:rFonts w:ascii="思源宋体 CN" w:eastAsia="思源宋体 CN" w:hAnsi="思源宋体 CN"/>
        </w:rPr>
      </w:pPr>
      <w:r>
        <w:rPr>
          <w:rFonts w:ascii="思源宋体 CN" w:eastAsia="思源宋体 CN" w:hAnsi="思源宋体 CN" w:hint="eastAsia"/>
        </w:rPr>
        <w:t>2、点击“登录”，在左侧选择“发包代理”身份，插入CA锁，输入密码后，点击“登录”</w:t>
      </w:r>
      <w:r>
        <w:rPr>
          <w:rFonts w:ascii="思源宋体 CN" w:eastAsia="思源宋体 CN" w:hAnsi="思源宋体 CN"/>
        </w:rPr>
        <w:t>：</w:t>
      </w:r>
    </w:p>
    <w:p w14:paraId="55E0A594" w14:textId="77777777" w:rsidR="00C440B0" w:rsidRDefault="00000000">
      <w:pPr>
        <w:ind w:firstLine="420"/>
        <w:rPr>
          <w:rFonts w:ascii="思源宋体 CN" w:eastAsia="思源宋体 CN" w:hAnsi="思源宋体 CN"/>
        </w:rPr>
      </w:pPr>
      <w:r>
        <w:rPr>
          <w:rFonts w:ascii="思源宋体 CN" w:eastAsia="思源宋体 CN" w:hAnsi="思源宋体 CN"/>
          <w:noProof/>
        </w:rPr>
        <w:lastRenderedPageBreak/>
        <w:drawing>
          <wp:inline distT="0" distB="0" distL="114300" distR="114300" wp14:anchorId="447863AA" wp14:editId="59943D09">
            <wp:extent cx="5238750" cy="2200275"/>
            <wp:effectExtent l="0" t="0" r="0" b="9525"/>
            <wp:docPr id="1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pic:cNvPicPr>
                      <a:picLocks noChangeAspect="1"/>
                    </pic:cNvPicPr>
                  </pic:nvPicPr>
                  <pic:blipFill>
                    <a:blip r:embed="rId77"/>
                    <a:stretch>
                      <a:fillRect/>
                    </a:stretch>
                  </pic:blipFill>
                  <pic:spPr>
                    <a:xfrm>
                      <a:off x="0" y="0"/>
                      <a:ext cx="5238750" cy="2200275"/>
                    </a:xfrm>
                    <a:prstGeom prst="rect">
                      <a:avLst/>
                    </a:prstGeom>
                    <a:noFill/>
                    <a:ln>
                      <a:noFill/>
                    </a:ln>
                  </pic:spPr>
                </pic:pic>
              </a:graphicData>
            </a:graphic>
          </wp:inline>
        </w:drawing>
      </w:r>
    </w:p>
    <w:p w14:paraId="263D1438" w14:textId="77777777" w:rsidR="00C440B0" w:rsidRDefault="00C440B0">
      <w:pPr>
        <w:ind w:firstLine="420"/>
        <w:rPr>
          <w:rFonts w:ascii="思源宋体 CN" w:eastAsia="思源宋体 CN" w:hAnsi="思源宋体 CN"/>
        </w:rPr>
      </w:pPr>
    </w:p>
    <w:p w14:paraId="103D644A" w14:textId="5EC89EAA" w:rsidR="00C440B0" w:rsidRDefault="00C21D55">
      <w:pPr>
        <w:pStyle w:val="2"/>
        <w:numPr>
          <w:ilvl w:val="0"/>
          <w:numId w:val="0"/>
        </w:numPr>
        <w:tabs>
          <w:tab w:val="left" w:pos="567"/>
        </w:tabs>
        <w:rPr>
          <w:rFonts w:ascii="思源宋体 CN" w:eastAsia="思源宋体 CN" w:hAnsi="思源宋体 CN"/>
        </w:rPr>
      </w:pPr>
      <w:bookmarkStart w:id="65" w:name="_Toc6937710"/>
      <w:bookmarkStart w:id="66" w:name="_Toc25904"/>
      <w:r>
        <w:rPr>
          <w:rFonts w:ascii="思源宋体 CN" w:eastAsia="思源宋体 CN" w:hAnsi="思源宋体 CN"/>
        </w:rPr>
        <w:t>3</w:t>
      </w:r>
      <w:r w:rsidR="00000000">
        <w:rPr>
          <w:rFonts w:ascii="思源宋体 CN" w:eastAsia="思源宋体 CN" w:hAnsi="思源宋体 CN" w:hint="eastAsia"/>
        </w:rPr>
        <w:t>.2、项目列表页面</w:t>
      </w:r>
      <w:bookmarkEnd w:id="65"/>
      <w:bookmarkEnd w:id="66"/>
    </w:p>
    <w:p w14:paraId="1E3D2A59" w14:textId="77777777" w:rsidR="00C440B0" w:rsidRDefault="00000000">
      <w:pPr>
        <w:ind w:firstLine="420"/>
        <w:rPr>
          <w:rFonts w:ascii="思源宋体 CN" w:eastAsia="思源宋体 CN" w:hAnsi="思源宋体 CN"/>
        </w:rPr>
      </w:pPr>
      <w:r>
        <w:rPr>
          <w:rFonts w:ascii="思源宋体 CN" w:eastAsia="思源宋体 CN" w:hAnsi="思源宋体 CN"/>
          <w:b/>
          <w:bCs/>
        </w:rPr>
        <w:t>功能说明：</w:t>
      </w:r>
      <w:r>
        <w:rPr>
          <w:rFonts w:ascii="思源宋体 CN" w:eastAsia="思源宋体 CN" w:hAnsi="思源宋体 CN" w:hint="eastAsia"/>
        </w:rPr>
        <w:t>主持人登录之后可以看到今日开标标段以及历史标段</w:t>
      </w:r>
      <w:r>
        <w:rPr>
          <w:rFonts w:ascii="思源宋体 CN" w:eastAsia="思源宋体 CN" w:hAnsi="思源宋体 CN"/>
        </w:rPr>
        <w:t>。</w:t>
      </w:r>
    </w:p>
    <w:p w14:paraId="2B8E6C67" w14:textId="77777777" w:rsidR="00C440B0" w:rsidRDefault="00000000">
      <w:pPr>
        <w:ind w:firstLine="422"/>
        <w:rPr>
          <w:rFonts w:ascii="思源宋体 CN" w:eastAsia="思源宋体 CN" w:hAnsi="思源宋体 CN"/>
          <w:b/>
          <w:bCs/>
        </w:rPr>
      </w:pPr>
      <w:r>
        <w:rPr>
          <w:rFonts w:ascii="思源宋体 CN" w:eastAsia="思源宋体 CN" w:hAnsi="思源宋体 CN"/>
          <w:b/>
          <w:bCs/>
        </w:rPr>
        <w:t>前置条件：</w:t>
      </w:r>
      <w:r>
        <w:rPr>
          <w:rFonts w:ascii="思源宋体 CN" w:eastAsia="思源宋体 CN" w:hAnsi="思源宋体 CN" w:hint="eastAsia"/>
        </w:rPr>
        <w:t>当前主持人今天有开标的标段；</w:t>
      </w:r>
    </w:p>
    <w:p w14:paraId="11E17D9E"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129CD3D8" w14:textId="77777777" w:rsidR="00C440B0" w:rsidRDefault="00000000">
      <w:pPr>
        <w:ind w:firstLine="420"/>
        <w:rPr>
          <w:rFonts w:ascii="思源宋体 CN" w:eastAsia="思源宋体 CN" w:hAnsi="思源宋体 CN"/>
        </w:rPr>
      </w:pPr>
      <w:r>
        <w:rPr>
          <w:rFonts w:ascii="思源宋体 CN" w:eastAsia="思源宋体 CN" w:hAnsi="思源宋体 CN"/>
        </w:rPr>
        <w:t>1、</w:t>
      </w:r>
      <w:r>
        <w:rPr>
          <w:rFonts w:ascii="思源宋体 CN" w:eastAsia="思源宋体 CN" w:hAnsi="思源宋体 CN" w:hint="eastAsia"/>
        </w:rPr>
        <w:t>右上角有“退出”按钮，点击可退出系统</w:t>
      </w:r>
      <w:r>
        <w:rPr>
          <w:rFonts w:ascii="思源宋体 CN" w:eastAsia="思源宋体 CN" w:hAnsi="思源宋体 CN"/>
        </w:rPr>
        <w:t>，</w:t>
      </w:r>
      <w:r>
        <w:rPr>
          <w:rFonts w:ascii="思源宋体 CN" w:eastAsia="思源宋体 CN" w:hAnsi="思源宋体 CN" w:hint="eastAsia"/>
        </w:rPr>
        <w:t>中间项目列表区域右上角可根据标段名称或者标段编号查询，</w:t>
      </w:r>
      <w:r>
        <w:rPr>
          <w:rFonts w:ascii="思源宋体 CN" w:eastAsia="思源宋体 CN" w:hAnsi="思源宋体 CN"/>
        </w:rPr>
        <w:t>如下图：</w:t>
      </w:r>
    </w:p>
    <w:p w14:paraId="2577B6D9" w14:textId="77777777" w:rsidR="00C440B0" w:rsidRDefault="00000000">
      <w:pPr>
        <w:ind w:firstLine="420"/>
      </w:pPr>
      <w:r>
        <w:rPr>
          <w:noProof/>
        </w:rPr>
        <w:drawing>
          <wp:inline distT="0" distB="0" distL="114300" distR="114300" wp14:anchorId="26F658AA" wp14:editId="53B435CB">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78"/>
                    <a:stretch>
                      <a:fillRect/>
                    </a:stretch>
                  </pic:blipFill>
                  <pic:spPr>
                    <a:xfrm>
                      <a:off x="0" y="0"/>
                      <a:ext cx="5248275" cy="2943225"/>
                    </a:xfrm>
                    <a:prstGeom prst="rect">
                      <a:avLst/>
                    </a:prstGeom>
                    <a:noFill/>
                    <a:ln>
                      <a:noFill/>
                    </a:ln>
                  </pic:spPr>
                </pic:pic>
              </a:graphicData>
            </a:graphic>
          </wp:inline>
        </w:drawing>
      </w:r>
    </w:p>
    <w:p w14:paraId="7CAE7134" w14:textId="77777777" w:rsidR="00C440B0" w:rsidRDefault="00C440B0">
      <w:pPr>
        <w:ind w:firstLine="420"/>
      </w:pPr>
    </w:p>
    <w:p w14:paraId="4B39D7F1" w14:textId="149CDC76" w:rsidR="00C440B0" w:rsidRDefault="00C21D55">
      <w:pPr>
        <w:pStyle w:val="2"/>
        <w:numPr>
          <w:ilvl w:val="0"/>
          <w:numId w:val="0"/>
        </w:numPr>
        <w:tabs>
          <w:tab w:val="left" w:pos="567"/>
        </w:tabs>
        <w:rPr>
          <w:rFonts w:ascii="思源宋体 CN" w:eastAsia="思源宋体 CN" w:hAnsi="思源宋体 CN"/>
        </w:rPr>
      </w:pPr>
      <w:bookmarkStart w:id="67" w:name="_Toc6937711"/>
      <w:bookmarkStart w:id="68" w:name="_Toc19625"/>
      <w:r>
        <w:rPr>
          <w:rFonts w:ascii="思源宋体 CN" w:eastAsia="思源宋体 CN" w:hAnsi="思源宋体 CN"/>
        </w:rPr>
        <w:t>3</w:t>
      </w:r>
      <w:r w:rsidR="00000000">
        <w:rPr>
          <w:rFonts w:ascii="思源宋体 CN" w:eastAsia="思源宋体 CN" w:hAnsi="思源宋体 CN" w:hint="eastAsia"/>
        </w:rPr>
        <w:t>.3、进入开标大厅</w:t>
      </w:r>
      <w:bookmarkEnd w:id="67"/>
      <w:bookmarkEnd w:id="68"/>
    </w:p>
    <w:p w14:paraId="051E22BA"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页面基本内容介绍</w:t>
      </w:r>
      <w:r>
        <w:rPr>
          <w:rFonts w:ascii="思源宋体 CN" w:eastAsia="思源宋体 CN" w:hAnsi="思源宋体 CN"/>
          <w:bCs/>
        </w:rPr>
        <w:t>。</w:t>
      </w:r>
    </w:p>
    <w:p w14:paraId="7026FBCE"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无</w:t>
      </w:r>
      <w:r>
        <w:rPr>
          <w:rFonts w:ascii="思源宋体 CN" w:eastAsia="思源宋体 CN" w:hAnsi="思源宋体 CN"/>
        </w:rPr>
        <w:t>。</w:t>
      </w:r>
    </w:p>
    <w:p w14:paraId="2296FD8E"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158A03D6" w14:textId="77777777" w:rsidR="00C440B0" w:rsidRDefault="00000000">
      <w:pPr>
        <w:numPr>
          <w:ilvl w:val="0"/>
          <w:numId w:val="11"/>
        </w:numPr>
        <w:rPr>
          <w:rFonts w:ascii="思源宋体 CN" w:eastAsia="思源宋体 CN" w:hAnsi="思源宋体 CN"/>
        </w:rPr>
      </w:pPr>
      <w:r>
        <w:rPr>
          <w:rFonts w:ascii="思源宋体 CN" w:eastAsia="思源宋体 CN" w:hAnsi="思源宋体 CN" w:hint="eastAsia"/>
        </w:rPr>
        <w:t>进入页面首先阅读开标流程，点击“我已阅读”进入开标大厅，点击“取消”返回项目列表页面</w:t>
      </w:r>
      <w:r>
        <w:rPr>
          <w:rFonts w:ascii="思源宋体 CN" w:eastAsia="思源宋体 CN" w:hAnsi="思源宋体 CN"/>
        </w:rPr>
        <w:t>。</w:t>
      </w:r>
    </w:p>
    <w:p w14:paraId="6AC1D4A6" w14:textId="77777777" w:rsidR="00C440B0" w:rsidRDefault="00000000">
      <w:pPr>
        <w:ind w:firstLine="420"/>
      </w:pPr>
      <w:r>
        <w:rPr>
          <w:noProof/>
        </w:rPr>
        <w:lastRenderedPageBreak/>
        <w:drawing>
          <wp:inline distT="0" distB="0" distL="114300" distR="114300" wp14:anchorId="438083E3" wp14:editId="34507ED2">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79"/>
                    <a:stretch>
                      <a:fillRect/>
                    </a:stretch>
                  </pic:blipFill>
                  <pic:spPr>
                    <a:xfrm>
                      <a:off x="0" y="0"/>
                      <a:ext cx="5248275" cy="2419350"/>
                    </a:xfrm>
                    <a:prstGeom prst="rect">
                      <a:avLst/>
                    </a:prstGeom>
                    <a:noFill/>
                    <a:ln>
                      <a:noFill/>
                    </a:ln>
                  </pic:spPr>
                </pic:pic>
              </a:graphicData>
            </a:graphic>
          </wp:inline>
        </w:drawing>
      </w:r>
    </w:p>
    <w:p w14:paraId="2907CF14" w14:textId="77777777" w:rsidR="00C440B0" w:rsidRDefault="00000000">
      <w:pPr>
        <w:numPr>
          <w:ilvl w:val="0"/>
          <w:numId w:val="11"/>
        </w:numPr>
        <w:rPr>
          <w:rFonts w:ascii="思源宋体 CN" w:eastAsia="思源宋体 CN" w:hAnsi="思源宋体 CN"/>
        </w:rPr>
      </w:pPr>
      <w:r>
        <w:rPr>
          <w:rFonts w:ascii="思源宋体 CN" w:eastAsia="思源宋体 CN" w:hAnsi="思源宋体 CN" w:hint="eastAsia"/>
        </w:rPr>
        <w:t>页面上方展示基础信息、右上方有“返回”按钮，点击返回项目列表页面；</w:t>
      </w:r>
    </w:p>
    <w:p w14:paraId="2BA005E3" w14:textId="77777777" w:rsidR="00C440B0" w:rsidRDefault="00000000">
      <w:pPr>
        <w:numPr>
          <w:ilvl w:val="0"/>
          <w:numId w:val="11"/>
        </w:numPr>
        <w:rPr>
          <w:rFonts w:ascii="思源宋体 CN" w:eastAsia="思源宋体 CN" w:hAnsi="思源宋体 CN"/>
        </w:rPr>
      </w:pPr>
      <w:r>
        <w:rPr>
          <w:rFonts w:ascii="思源宋体 CN" w:eastAsia="思源宋体 CN" w:hAnsi="思源宋体 CN" w:hint="eastAsia"/>
        </w:rPr>
        <w:t>左侧中间部分是开标环节展示，不同开标过程展示不同的内容；</w:t>
      </w:r>
    </w:p>
    <w:p w14:paraId="350EA437"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0F1E1296" wp14:editId="0FBBC53C">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80"/>
                    <a:stretch>
                      <a:fillRect/>
                    </a:stretch>
                  </pic:blipFill>
                  <pic:spPr>
                    <a:xfrm>
                      <a:off x="0" y="0"/>
                      <a:ext cx="5248275" cy="2419350"/>
                    </a:xfrm>
                    <a:prstGeom prst="rect">
                      <a:avLst/>
                    </a:prstGeom>
                    <a:noFill/>
                    <a:ln>
                      <a:noFill/>
                    </a:ln>
                  </pic:spPr>
                </pic:pic>
              </a:graphicData>
            </a:graphic>
          </wp:inline>
        </w:drawing>
      </w:r>
    </w:p>
    <w:p w14:paraId="0DBEA827" w14:textId="77777777" w:rsidR="00C440B0" w:rsidRDefault="00000000">
      <w:pPr>
        <w:numPr>
          <w:ilvl w:val="0"/>
          <w:numId w:val="11"/>
        </w:numPr>
        <w:rPr>
          <w:rFonts w:ascii="思源宋体 CN" w:eastAsia="思源宋体 CN" w:hAnsi="思源宋体 CN"/>
        </w:rPr>
      </w:pPr>
      <w:r>
        <w:rPr>
          <w:rFonts w:ascii="思源宋体 CN" w:eastAsia="思源宋体 CN" w:hAnsi="思源宋体 CN" w:hint="eastAsia"/>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14:paraId="66458F4C" w14:textId="77777777" w:rsidR="00C440B0" w:rsidRDefault="00000000">
      <w:pPr>
        <w:ind w:firstLine="420"/>
      </w:pPr>
      <w:r>
        <w:rPr>
          <w:noProof/>
        </w:rPr>
        <w:lastRenderedPageBreak/>
        <w:drawing>
          <wp:inline distT="0" distB="0" distL="114300" distR="114300" wp14:anchorId="318A3FE0" wp14:editId="1FC14D3E">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81"/>
                    <a:stretch>
                      <a:fillRect/>
                    </a:stretch>
                  </pic:blipFill>
                  <pic:spPr>
                    <a:xfrm>
                      <a:off x="0" y="0"/>
                      <a:ext cx="5248275" cy="2419350"/>
                    </a:xfrm>
                    <a:prstGeom prst="rect">
                      <a:avLst/>
                    </a:prstGeom>
                    <a:noFill/>
                    <a:ln>
                      <a:noFill/>
                    </a:ln>
                  </pic:spPr>
                </pic:pic>
              </a:graphicData>
            </a:graphic>
          </wp:inline>
        </w:drawing>
      </w:r>
    </w:p>
    <w:p w14:paraId="15973A1E" w14:textId="77777777" w:rsidR="00C440B0" w:rsidRDefault="00C440B0">
      <w:pPr>
        <w:ind w:firstLine="420"/>
      </w:pPr>
    </w:p>
    <w:p w14:paraId="659D4CC4" w14:textId="1A8C08E6" w:rsidR="00C440B0" w:rsidRDefault="00C21D55">
      <w:pPr>
        <w:pStyle w:val="2"/>
        <w:numPr>
          <w:ilvl w:val="0"/>
          <w:numId w:val="0"/>
        </w:numPr>
        <w:tabs>
          <w:tab w:val="left" w:pos="567"/>
        </w:tabs>
        <w:rPr>
          <w:rFonts w:ascii="思源宋体 CN" w:eastAsia="思源宋体 CN" w:hAnsi="思源宋体 CN"/>
        </w:rPr>
      </w:pPr>
      <w:bookmarkStart w:id="69" w:name="_Toc6937712"/>
      <w:bookmarkStart w:id="70" w:name="_Toc29957"/>
      <w:r>
        <w:rPr>
          <w:rFonts w:ascii="思源宋体 CN" w:eastAsia="思源宋体 CN" w:hAnsi="思源宋体 CN"/>
        </w:rPr>
        <w:t>3</w:t>
      </w:r>
      <w:r w:rsidR="00000000">
        <w:rPr>
          <w:rFonts w:ascii="思源宋体 CN" w:eastAsia="思源宋体 CN" w:hAnsi="思源宋体 CN" w:hint="eastAsia"/>
        </w:rPr>
        <w:t>.4、等待开标</w:t>
      </w:r>
      <w:bookmarkEnd w:id="69"/>
      <w:bookmarkEnd w:id="70"/>
    </w:p>
    <w:p w14:paraId="5E96DA10"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主持人在等待开标时可开启直播</w:t>
      </w:r>
      <w:r>
        <w:rPr>
          <w:rFonts w:ascii="思源宋体 CN" w:eastAsia="思源宋体 CN" w:hAnsi="思源宋体 CN"/>
          <w:bCs/>
        </w:rPr>
        <w:t>。</w:t>
      </w:r>
    </w:p>
    <w:p w14:paraId="5C387000"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无</w:t>
      </w:r>
      <w:r>
        <w:rPr>
          <w:rFonts w:ascii="思源宋体 CN" w:eastAsia="思源宋体 CN" w:hAnsi="思源宋体 CN"/>
          <w:bCs/>
        </w:rPr>
        <w:t>。</w:t>
      </w:r>
    </w:p>
    <w:p w14:paraId="7C2DA82E"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7E99FA66" w14:textId="77777777" w:rsidR="00C440B0" w:rsidRDefault="00000000">
      <w:pPr>
        <w:numPr>
          <w:ilvl w:val="0"/>
          <w:numId w:val="12"/>
        </w:numPr>
        <w:rPr>
          <w:rFonts w:ascii="思源宋体 CN" w:eastAsia="思源宋体 CN" w:hAnsi="思源宋体 CN"/>
        </w:rPr>
      </w:pPr>
      <w:r>
        <w:rPr>
          <w:rFonts w:ascii="思源宋体 CN" w:eastAsia="思源宋体 CN" w:hAnsi="思源宋体 CN" w:hint="eastAsia"/>
        </w:rPr>
        <w:t>可查看所有人员在线情况，左侧中下方的座位图显示的是投标人签到在线情况，第一个座位是当前投标人的，蓝色代表在线，白色代表离线，有下角的√代表已签到；</w:t>
      </w:r>
    </w:p>
    <w:p w14:paraId="74280779" w14:textId="77777777" w:rsidR="00C440B0" w:rsidRDefault="00000000">
      <w:pPr>
        <w:ind w:leftChars="200" w:left="420" w:firstLine="420"/>
      </w:pPr>
      <w:r>
        <w:rPr>
          <w:rFonts w:hint="eastAsia"/>
        </w:rPr>
        <w:t>在席：</w:t>
      </w:r>
      <w:r>
        <w:rPr>
          <w:noProof/>
        </w:rPr>
        <w:drawing>
          <wp:inline distT="0" distB="0" distL="114300" distR="114300" wp14:anchorId="55BD0755" wp14:editId="4FCF307A">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82"/>
                    <a:stretch>
                      <a:fillRect/>
                    </a:stretch>
                  </pic:blipFill>
                  <pic:spPr>
                    <a:xfrm>
                      <a:off x="0" y="0"/>
                      <a:ext cx="676275" cy="628650"/>
                    </a:xfrm>
                    <a:prstGeom prst="rect">
                      <a:avLst/>
                    </a:prstGeom>
                    <a:noFill/>
                    <a:ln>
                      <a:noFill/>
                    </a:ln>
                  </pic:spPr>
                </pic:pic>
              </a:graphicData>
            </a:graphic>
          </wp:inline>
        </w:drawing>
      </w:r>
      <w:r>
        <w:rPr>
          <w:rFonts w:hint="eastAsia"/>
        </w:rPr>
        <w:t xml:space="preserve"> </w:t>
      </w:r>
      <w:r>
        <w:rPr>
          <w:rFonts w:hint="eastAsia"/>
        </w:rPr>
        <w:t>离席：</w:t>
      </w:r>
      <w:r>
        <w:rPr>
          <w:noProof/>
        </w:rPr>
        <w:drawing>
          <wp:inline distT="0" distB="0" distL="114300" distR="114300" wp14:anchorId="5A83A809" wp14:editId="07D25ACF">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83"/>
                    <a:stretch>
                      <a:fillRect/>
                    </a:stretch>
                  </pic:blipFill>
                  <pic:spPr>
                    <a:xfrm>
                      <a:off x="0" y="0"/>
                      <a:ext cx="666750" cy="628650"/>
                    </a:xfrm>
                    <a:prstGeom prst="rect">
                      <a:avLst/>
                    </a:prstGeom>
                    <a:noFill/>
                    <a:ln>
                      <a:noFill/>
                    </a:ln>
                  </pic:spPr>
                </pic:pic>
              </a:graphicData>
            </a:graphic>
          </wp:inline>
        </w:drawing>
      </w:r>
      <w:r>
        <w:rPr>
          <w:rFonts w:hint="eastAsia"/>
        </w:rPr>
        <w:t>，已签到：</w:t>
      </w:r>
      <w:r>
        <w:rPr>
          <w:noProof/>
        </w:rPr>
        <w:drawing>
          <wp:inline distT="0" distB="0" distL="114300" distR="114300" wp14:anchorId="2BF25C24" wp14:editId="0BC5999D">
            <wp:extent cx="1724025" cy="676275"/>
            <wp:effectExtent l="0" t="0" r="9525" b="9525"/>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84"/>
                    <a:stretch>
                      <a:fillRect/>
                    </a:stretch>
                  </pic:blipFill>
                  <pic:spPr>
                    <a:xfrm>
                      <a:off x="0" y="0"/>
                      <a:ext cx="1724025" cy="676275"/>
                    </a:xfrm>
                    <a:prstGeom prst="rect">
                      <a:avLst/>
                    </a:prstGeom>
                    <a:noFill/>
                    <a:ln>
                      <a:noFill/>
                    </a:ln>
                  </pic:spPr>
                </pic:pic>
              </a:graphicData>
            </a:graphic>
          </wp:inline>
        </w:drawing>
      </w:r>
    </w:p>
    <w:p w14:paraId="3EB3A6DE" w14:textId="77777777" w:rsidR="00C440B0" w:rsidRDefault="00000000">
      <w:pPr>
        <w:ind w:firstLine="420"/>
      </w:pPr>
      <w:r>
        <w:rPr>
          <w:noProof/>
        </w:rPr>
        <w:drawing>
          <wp:inline distT="0" distB="0" distL="114300" distR="114300" wp14:anchorId="36A2C8EB" wp14:editId="1E02B1A5">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85"/>
                    <a:stretch>
                      <a:fillRect/>
                    </a:stretch>
                  </pic:blipFill>
                  <pic:spPr>
                    <a:xfrm>
                      <a:off x="0" y="0"/>
                      <a:ext cx="5248275" cy="2419350"/>
                    </a:xfrm>
                    <a:prstGeom prst="rect">
                      <a:avLst/>
                    </a:prstGeom>
                    <a:noFill/>
                    <a:ln>
                      <a:noFill/>
                    </a:ln>
                  </pic:spPr>
                </pic:pic>
              </a:graphicData>
            </a:graphic>
          </wp:inline>
        </w:drawing>
      </w:r>
    </w:p>
    <w:p w14:paraId="0D155A82" w14:textId="77777777" w:rsidR="00C440B0" w:rsidRDefault="00000000">
      <w:pPr>
        <w:numPr>
          <w:ilvl w:val="0"/>
          <w:numId w:val="12"/>
        </w:numPr>
        <w:rPr>
          <w:rFonts w:ascii="思源宋体 CN" w:eastAsia="思源宋体 CN" w:hAnsi="思源宋体 CN"/>
        </w:rPr>
      </w:pPr>
      <w:r>
        <w:rPr>
          <w:rFonts w:ascii="思源宋体 CN" w:eastAsia="思源宋体 CN" w:hAnsi="思源宋体 CN" w:hint="eastAsia"/>
        </w:rPr>
        <w:t>点击座位图下方“查看更过”，可以查看所有投标人情况；</w:t>
      </w:r>
    </w:p>
    <w:p w14:paraId="073DE820" w14:textId="77777777" w:rsidR="00C440B0" w:rsidRDefault="00000000">
      <w:pPr>
        <w:ind w:firstLine="420"/>
      </w:pPr>
      <w:r>
        <w:rPr>
          <w:noProof/>
        </w:rPr>
        <w:lastRenderedPageBreak/>
        <w:drawing>
          <wp:inline distT="0" distB="0" distL="114300" distR="114300" wp14:anchorId="6865CB59" wp14:editId="24370F51">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86"/>
                    <a:stretch>
                      <a:fillRect/>
                    </a:stretch>
                  </pic:blipFill>
                  <pic:spPr>
                    <a:xfrm>
                      <a:off x="0" y="0"/>
                      <a:ext cx="5248275" cy="2419350"/>
                    </a:xfrm>
                    <a:prstGeom prst="rect">
                      <a:avLst/>
                    </a:prstGeom>
                    <a:noFill/>
                    <a:ln>
                      <a:noFill/>
                    </a:ln>
                  </pic:spPr>
                </pic:pic>
              </a:graphicData>
            </a:graphic>
          </wp:inline>
        </w:drawing>
      </w:r>
    </w:p>
    <w:p w14:paraId="6CFEBE42" w14:textId="77777777" w:rsidR="00C440B0" w:rsidRDefault="00C440B0">
      <w:pPr>
        <w:ind w:firstLine="420"/>
      </w:pPr>
    </w:p>
    <w:p w14:paraId="03D5D162" w14:textId="31B13A6F" w:rsidR="00C440B0" w:rsidRDefault="00C21D55">
      <w:pPr>
        <w:pStyle w:val="2"/>
        <w:numPr>
          <w:ilvl w:val="0"/>
          <w:numId w:val="0"/>
        </w:numPr>
        <w:tabs>
          <w:tab w:val="left" w:pos="567"/>
        </w:tabs>
        <w:rPr>
          <w:rFonts w:ascii="思源宋体 CN" w:eastAsia="思源宋体 CN" w:hAnsi="思源宋体 CN"/>
        </w:rPr>
      </w:pPr>
      <w:bookmarkStart w:id="71" w:name="_Toc6937713"/>
      <w:bookmarkStart w:id="72" w:name="_Toc1870"/>
      <w:r>
        <w:rPr>
          <w:rFonts w:ascii="思源宋体 CN" w:eastAsia="思源宋体 CN" w:hAnsi="思源宋体 CN"/>
        </w:rPr>
        <w:t>3</w:t>
      </w:r>
      <w:r w:rsidR="00000000">
        <w:rPr>
          <w:rFonts w:ascii="思源宋体 CN" w:eastAsia="思源宋体 CN" w:hAnsi="思源宋体 CN" w:hint="eastAsia"/>
        </w:rPr>
        <w:t>.5、公布投标人</w:t>
      </w:r>
      <w:bookmarkEnd w:id="71"/>
      <w:bookmarkEnd w:id="72"/>
    </w:p>
    <w:p w14:paraId="3CCE4331" w14:textId="77777777" w:rsidR="00C440B0" w:rsidRDefault="00000000">
      <w:pPr>
        <w:ind w:firstLine="420"/>
        <w:rPr>
          <w:rFonts w:ascii="思源宋体 CN" w:eastAsia="思源宋体 CN" w:hAnsi="思源宋体 CN"/>
        </w:rPr>
      </w:pPr>
      <w:r>
        <w:rPr>
          <w:rFonts w:ascii="思源宋体 CN" w:eastAsia="思源宋体 CN" w:hAnsi="思源宋体 CN"/>
          <w:b/>
        </w:rPr>
        <w:t>功能说明：</w:t>
      </w:r>
      <w:r>
        <w:rPr>
          <w:rFonts w:ascii="思源宋体 CN" w:eastAsia="思源宋体 CN" w:hAnsi="思源宋体 CN" w:hint="eastAsia"/>
          <w:bCs/>
        </w:rPr>
        <w:t>主持人公布投标人</w:t>
      </w:r>
      <w:r>
        <w:rPr>
          <w:rFonts w:ascii="思源宋体 CN" w:eastAsia="思源宋体 CN" w:hAnsi="思源宋体 CN"/>
        </w:rPr>
        <w:t>。</w:t>
      </w:r>
    </w:p>
    <w:p w14:paraId="4FF4772E"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开标时间已到</w:t>
      </w:r>
      <w:r>
        <w:rPr>
          <w:rFonts w:ascii="思源宋体 CN" w:eastAsia="思源宋体 CN" w:hAnsi="思源宋体 CN"/>
        </w:rPr>
        <w:t>。</w:t>
      </w:r>
    </w:p>
    <w:p w14:paraId="708D0B61"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6DFA891D" w14:textId="77777777" w:rsidR="00C440B0" w:rsidRDefault="00000000">
      <w:pPr>
        <w:numPr>
          <w:ilvl w:val="0"/>
          <w:numId w:val="13"/>
        </w:numPr>
        <w:rPr>
          <w:rFonts w:ascii="思源宋体 CN" w:eastAsia="思源宋体 CN" w:hAnsi="思源宋体 CN"/>
        </w:rPr>
      </w:pPr>
      <w:r>
        <w:rPr>
          <w:rFonts w:ascii="思源宋体 CN" w:eastAsia="思源宋体 CN" w:hAnsi="思源宋体 CN" w:hint="eastAsia"/>
        </w:rPr>
        <w:t>点击“公布投标人”按钮公布投标人；</w:t>
      </w:r>
    </w:p>
    <w:p w14:paraId="3F6B078F"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6F53652C" wp14:editId="6D5D4583">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87"/>
                    <a:stretch>
                      <a:fillRect/>
                    </a:stretch>
                  </pic:blipFill>
                  <pic:spPr>
                    <a:xfrm>
                      <a:off x="0" y="0"/>
                      <a:ext cx="5248275" cy="2419350"/>
                    </a:xfrm>
                    <a:prstGeom prst="rect">
                      <a:avLst/>
                    </a:prstGeom>
                    <a:noFill/>
                    <a:ln>
                      <a:noFill/>
                    </a:ln>
                  </pic:spPr>
                </pic:pic>
              </a:graphicData>
            </a:graphic>
          </wp:inline>
        </w:drawing>
      </w:r>
    </w:p>
    <w:p w14:paraId="080DD3B1" w14:textId="77777777" w:rsidR="00C440B0" w:rsidRDefault="00000000">
      <w:pPr>
        <w:numPr>
          <w:ilvl w:val="0"/>
          <w:numId w:val="13"/>
        </w:numPr>
        <w:rPr>
          <w:rFonts w:ascii="思源宋体 CN" w:eastAsia="思源宋体 CN" w:hAnsi="思源宋体 CN"/>
        </w:rPr>
      </w:pPr>
      <w:r>
        <w:rPr>
          <w:rFonts w:ascii="思源宋体 CN" w:eastAsia="思源宋体 CN" w:hAnsi="思源宋体 CN" w:hint="eastAsia"/>
        </w:rPr>
        <w:t>公布投标人完成之后，点击“确认”按钮，进入下一步；如果公布失败，请点击“重试”按钮重新同步；</w:t>
      </w:r>
    </w:p>
    <w:p w14:paraId="157EDF81" w14:textId="77777777" w:rsidR="00C440B0" w:rsidRDefault="00000000">
      <w:pPr>
        <w:ind w:firstLine="420"/>
      </w:pPr>
      <w:r>
        <w:rPr>
          <w:noProof/>
        </w:rPr>
        <w:lastRenderedPageBreak/>
        <w:drawing>
          <wp:inline distT="0" distB="0" distL="114300" distR="114300" wp14:anchorId="2E40AE99" wp14:editId="0276EEBD">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88"/>
                    <a:stretch>
                      <a:fillRect/>
                    </a:stretch>
                  </pic:blipFill>
                  <pic:spPr>
                    <a:xfrm>
                      <a:off x="0" y="0"/>
                      <a:ext cx="5248275" cy="2419350"/>
                    </a:xfrm>
                    <a:prstGeom prst="rect">
                      <a:avLst/>
                    </a:prstGeom>
                    <a:noFill/>
                    <a:ln>
                      <a:noFill/>
                    </a:ln>
                  </pic:spPr>
                </pic:pic>
              </a:graphicData>
            </a:graphic>
          </wp:inline>
        </w:drawing>
      </w:r>
    </w:p>
    <w:p w14:paraId="3F51262A" w14:textId="7820E7CE" w:rsidR="00C440B0" w:rsidRDefault="00C21D55">
      <w:pPr>
        <w:pStyle w:val="2"/>
        <w:numPr>
          <w:ilvl w:val="0"/>
          <w:numId w:val="0"/>
        </w:numPr>
        <w:tabs>
          <w:tab w:val="left" w:pos="567"/>
        </w:tabs>
        <w:rPr>
          <w:rFonts w:ascii="思源宋体 CN" w:eastAsia="思源宋体 CN" w:hAnsi="思源宋体 CN"/>
        </w:rPr>
      </w:pPr>
      <w:bookmarkStart w:id="73" w:name="_Toc6937714"/>
      <w:bookmarkStart w:id="74" w:name="_Toc30536"/>
      <w:r>
        <w:rPr>
          <w:rFonts w:ascii="思源宋体 CN" w:eastAsia="思源宋体 CN" w:hAnsi="思源宋体 CN"/>
        </w:rPr>
        <w:t>3</w:t>
      </w:r>
      <w:r w:rsidR="00000000">
        <w:rPr>
          <w:rFonts w:ascii="思源宋体 CN" w:eastAsia="思源宋体 CN" w:hAnsi="思源宋体 CN" w:hint="eastAsia"/>
        </w:rPr>
        <w:t>.6、查看投标人名单</w:t>
      </w:r>
      <w:bookmarkEnd w:id="73"/>
      <w:bookmarkEnd w:id="74"/>
    </w:p>
    <w:p w14:paraId="2731EBFB" w14:textId="77777777" w:rsidR="00C440B0" w:rsidRDefault="00000000">
      <w:pPr>
        <w:ind w:firstLine="420"/>
        <w:rPr>
          <w:rFonts w:ascii="思源宋体 CN" w:eastAsia="思源宋体 CN" w:hAnsi="思源宋体 CN"/>
        </w:rPr>
      </w:pPr>
      <w:r>
        <w:rPr>
          <w:rFonts w:ascii="思源宋体 CN" w:eastAsia="思源宋体 CN" w:hAnsi="思源宋体 CN"/>
          <w:b/>
        </w:rPr>
        <w:t>功能说明：</w:t>
      </w:r>
      <w:r>
        <w:rPr>
          <w:rFonts w:ascii="思源宋体 CN" w:eastAsia="思源宋体 CN" w:hAnsi="思源宋体 CN" w:hint="eastAsia"/>
          <w:bCs/>
        </w:rPr>
        <w:t>查看投标人名单</w:t>
      </w:r>
      <w:r>
        <w:rPr>
          <w:rFonts w:ascii="思源宋体 CN" w:eastAsia="思源宋体 CN" w:hAnsi="思源宋体 CN"/>
        </w:rPr>
        <w:t>。</w:t>
      </w:r>
    </w:p>
    <w:p w14:paraId="4136C40A"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主持人已公布投标人</w:t>
      </w:r>
      <w:r>
        <w:rPr>
          <w:rFonts w:ascii="思源宋体 CN" w:eastAsia="思源宋体 CN" w:hAnsi="思源宋体 CN"/>
        </w:rPr>
        <w:t>。</w:t>
      </w:r>
    </w:p>
    <w:p w14:paraId="6D0B94E3" w14:textId="77777777" w:rsidR="00C440B0" w:rsidRDefault="00000000">
      <w:pPr>
        <w:ind w:firstLine="420"/>
        <w:rPr>
          <w:rFonts w:ascii="思源宋体 CN" w:eastAsia="思源宋体 CN" w:hAnsi="思源宋体 CN"/>
          <w:color w:val="FF0000"/>
        </w:rPr>
      </w:pPr>
      <w:r>
        <w:rPr>
          <w:rFonts w:ascii="思源宋体 CN" w:eastAsia="思源宋体 CN" w:hAnsi="思源宋体 CN" w:hint="eastAsia"/>
          <w:color w:val="FF0000"/>
        </w:rPr>
        <w:t>注：最终退回的单位无需参加后续流程；</w:t>
      </w:r>
    </w:p>
    <w:p w14:paraId="705BBFD3"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0ADAE922" w14:textId="77777777" w:rsidR="00C440B0" w:rsidRDefault="00000000">
      <w:pPr>
        <w:numPr>
          <w:ilvl w:val="0"/>
          <w:numId w:val="14"/>
        </w:numPr>
        <w:rPr>
          <w:rFonts w:ascii="思源宋体 CN" w:eastAsia="思源宋体 CN" w:hAnsi="思源宋体 CN"/>
        </w:rPr>
      </w:pPr>
      <w:r>
        <w:rPr>
          <w:rFonts w:ascii="思源宋体 CN" w:eastAsia="思源宋体 CN" w:hAnsi="思源宋体 CN" w:hint="eastAsia"/>
        </w:rPr>
        <w:t>可退回投标文件，鼠标移到右上角“退回”按钮之后弹出投标文件退回页面，填写退回原因之后，点击“确认退回”按钮进行退回；</w:t>
      </w:r>
    </w:p>
    <w:p w14:paraId="0B2E6AFD" w14:textId="77777777" w:rsidR="00C440B0" w:rsidRDefault="00000000">
      <w:pPr>
        <w:ind w:firstLine="420"/>
        <w:rPr>
          <w:color w:val="FF0000"/>
        </w:rPr>
      </w:pPr>
      <w:r>
        <w:rPr>
          <w:rFonts w:ascii="思源宋体 CN" w:eastAsia="思源宋体 CN" w:hAnsi="思源宋体 CN" w:hint="eastAsia"/>
          <w:color w:val="FF0000"/>
        </w:rPr>
        <w:t>注：请主持人按照相关法律法规以及发包文件要求，慎重确认退回操作</w:t>
      </w:r>
      <w:r>
        <w:rPr>
          <w:rFonts w:hint="eastAsia"/>
          <w:color w:val="FF0000"/>
        </w:rPr>
        <w:t>！</w:t>
      </w:r>
    </w:p>
    <w:p w14:paraId="0ECB10C7" w14:textId="77777777" w:rsidR="00C440B0" w:rsidRDefault="00000000">
      <w:pPr>
        <w:ind w:firstLine="420"/>
      </w:pPr>
      <w:r>
        <w:rPr>
          <w:noProof/>
        </w:rPr>
        <w:drawing>
          <wp:inline distT="0" distB="0" distL="114300" distR="114300" wp14:anchorId="27B18342" wp14:editId="6005301A">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89"/>
                    <a:stretch>
                      <a:fillRect/>
                    </a:stretch>
                  </pic:blipFill>
                  <pic:spPr>
                    <a:xfrm>
                      <a:off x="0" y="0"/>
                      <a:ext cx="5248275" cy="2419350"/>
                    </a:xfrm>
                    <a:prstGeom prst="rect">
                      <a:avLst/>
                    </a:prstGeom>
                    <a:noFill/>
                    <a:ln>
                      <a:noFill/>
                    </a:ln>
                  </pic:spPr>
                </pic:pic>
              </a:graphicData>
            </a:graphic>
          </wp:inline>
        </w:drawing>
      </w:r>
    </w:p>
    <w:p w14:paraId="1F4F63DC" w14:textId="77777777" w:rsidR="00C440B0" w:rsidRDefault="00000000">
      <w:pPr>
        <w:ind w:firstLine="420"/>
      </w:pPr>
      <w:r>
        <w:rPr>
          <w:noProof/>
        </w:rPr>
        <w:lastRenderedPageBreak/>
        <w:drawing>
          <wp:inline distT="0" distB="0" distL="114300" distR="114300" wp14:anchorId="42133DF8" wp14:editId="773D3BD7">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90"/>
                    <a:stretch>
                      <a:fillRect/>
                    </a:stretch>
                  </pic:blipFill>
                  <pic:spPr>
                    <a:xfrm>
                      <a:off x="0" y="0"/>
                      <a:ext cx="5248275" cy="2419350"/>
                    </a:xfrm>
                    <a:prstGeom prst="rect">
                      <a:avLst/>
                    </a:prstGeom>
                    <a:noFill/>
                    <a:ln>
                      <a:noFill/>
                    </a:ln>
                  </pic:spPr>
                </pic:pic>
              </a:graphicData>
            </a:graphic>
          </wp:inline>
        </w:drawing>
      </w:r>
    </w:p>
    <w:p w14:paraId="43B69FED"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032DA4C4" wp14:editId="091697D9">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91"/>
                    <a:stretch>
                      <a:fillRect/>
                    </a:stretch>
                  </pic:blipFill>
                  <pic:spPr>
                    <a:xfrm>
                      <a:off x="0" y="0"/>
                      <a:ext cx="5248275" cy="2419350"/>
                    </a:xfrm>
                    <a:prstGeom prst="rect">
                      <a:avLst/>
                    </a:prstGeom>
                    <a:noFill/>
                    <a:ln>
                      <a:noFill/>
                    </a:ln>
                  </pic:spPr>
                </pic:pic>
              </a:graphicData>
            </a:graphic>
          </wp:inline>
        </w:drawing>
      </w:r>
    </w:p>
    <w:p w14:paraId="502218FE" w14:textId="77777777" w:rsidR="00C440B0" w:rsidRDefault="00000000">
      <w:pPr>
        <w:numPr>
          <w:ilvl w:val="0"/>
          <w:numId w:val="14"/>
        </w:numPr>
        <w:rPr>
          <w:rFonts w:ascii="思源宋体 CN" w:eastAsia="思源宋体 CN" w:hAnsi="思源宋体 CN"/>
        </w:rPr>
      </w:pPr>
      <w:r>
        <w:rPr>
          <w:rFonts w:ascii="思源宋体 CN" w:eastAsia="思源宋体 CN" w:hAnsi="思源宋体 CN" w:hint="eastAsia"/>
        </w:rPr>
        <w:t>可查看主持人退回的投标文件的退回原因；</w:t>
      </w:r>
    </w:p>
    <w:p w14:paraId="4725B691"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42CC0C7E" wp14:editId="29081223">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92"/>
                    <a:stretch>
                      <a:fillRect/>
                    </a:stretch>
                  </pic:blipFill>
                  <pic:spPr>
                    <a:xfrm>
                      <a:off x="0" y="0"/>
                      <a:ext cx="5248275" cy="2419350"/>
                    </a:xfrm>
                    <a:prstGeom prst="rect">
                      <a:avLst/>
                    </a:prstGeom>
                    <a:noFill/>
                    <a:ln>
                      <a:noFill/>
                    </a:ln>
                  </pic:spPr>
                </pic:pic>
              </a:graphicData>
            </a:graphic>
          </wp:inline>
        </w:drawing>
      </w:r>
    </w:p>
    <w:p w14:paraId="0CD9C0E8" w14:textId="77777777" w:rsidR="00C440B0" w:rsidRDefault="00000000">
      <w:pPr>
        <w:numPr>
          <w:ilvl w:val="0"/>
          <w:numId w:val="14"/>
        </w:numPr>
        <w:rPr>
          <w:rFonts w:ascii="思源宋体 CN" w:eastAsia="思源宋体 CN" w:hAnsi="思源宋体 CN"/>
        </w:rPr>
      </w:pPr>
      <w:r>
        <w:rPr>
          <w:rFonts w:ascii="思源宋体 CN" w:eastAsia="思源宋体 CN" w:hAnsi="思源宋体 CN" w:hint="eastAsia"/>
        </w:rPr>
        <w:t>主持人可点击右上角打印按钮，点击可打印投标人名单；</w:t>
      </w:r>
    </w:p>
    <w:p w14:paraId="18CA2ACC" w14:textId="77777777" w:rsidR="00C440B0" w:rsidRDefault="00000000">
      <w:pPr>
        <w:ind w:firstLine="420"/>
      </w:pPr>
      <w:r>
        <w:rPr>
          <w:noProof/>
        </w:rPr>
        <w:lastRenderedPageBreak/>
        <w:drawing>
          <wp:inline distT="0" distB="0" distL="114300" distR="114300" wp14:anchorId="35AC8123" wp14:editId="35E2ECF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93"/>
                    <a:stretch>
                      <a:fillRect/>
                    </a:stretch>
                  </pic:blipFill>
                  <pic:spPr>
                    <a:xfrm>
                      <a:off x="0" y="0"/>
                      <a:ext cx="5248275" cy="2419350"/>
                    </a:xfrm>
                    <a:prstGeom prst="rect">
                      <a:avLst/>
                    </a:prstGeom>
                    <a:noFill/>
                    <a:ln>
                      <a:noFill/>
                    </a:ln>
                  </pic:spPr>
                </pic:pic>
              </a:graphicData>
            </a:graphic>
          </wp:inline>
        </w:drawing>
      </w:r>
    </w:p>
    <w:p w14:paraId="1ED89586" w14:textId="77777777" w:rsidR="00C440B0" w:rsidRDefault="00000000">
      <w:pPr>
        <w:numPr>
          <w:ilvl w:val="0"/>
          <w:numId w:val="14"/>
        </w:numPr>
        <w:rPr>
          <w:rFonts w:ascii="思源宋体 CN" w:eastAsia="思源宋体 CN" w:hAnsi="思源宋体 CN"/>
        </w:rPr>
      </w:pPr>
      <w:r>
        <w:rPr>
          <w:rFonts w:ascii="思源宋体 CN" w:eastAsia="思源宋体 CN" w:hAnsi="思源宋体 CN" w:hint="eastAsia"/>
        </w:rPr>
        <w:t>点击“下一阶段”按钮，可进入投标人解密阶段。</w:t>
      </w:r>
    </w:p>
    <w:p w14:paraId="75ECFF1B" w14:textId="7108C3EE" w:rsidR="00C440B0" w:rsidRDefault="00C21D55">
      <w:pPr>
        <w:pStyle w:val="2"/>
        <w:numPr>
          <w:ilvl w:val="0"/>
          <w:numId w:val="0"/>
        </w:numPr>
        <w:tabs>
          <w:tab w:val="left" w:pos="567"/>
        </w:tabs>
        <w:rPr>
          <w:rFonts w:ascii="思源宋体 CN" w:eastAsia="思源宋体 CN" w:hAnsi="思源宋体 CN"/>
        </w:rPr>
      </w:pPr>
      <w:bookmarkStart w:id="75" w:name="_Toc6937715"/>
      <w:bookmarkStart w:id="76" w:name="_Toc6148"/>
      <w:r>
        <w:rPr>
          <w:rFonts w:ascii="思源宋体 CN" w:eastAsia="思源宋体 CN" w:hAnsi="思源宋体 CN"/>
        </w:rPr>
        <w:t>3</w:t>
      </w:r>
      <w:r w:rsidR="00000000">
        <w:rPr>
          <w:rFonts w:ascii="思源宋体 CN" w:eastAsia="思源宋体 CN" w:hAnsi="思源宋体 CN" w:hint="eastAsia"/>
        </w:rPr>
        <w:t>.7、投标人解密</w:t>
      </w:r>
      <w:bookmarkEnd w:id="75"/>
      <w:bookmarkEnd w:id="76"/>
    </w:p>
    <w:p w14:paraId="2003AF50"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投标人进行解密</w:t>
      </w:r>
      <w:r>
        <w:rPr>
          <w:rFonts w:ascii="思源宋体 CN" w:eastAsia="思源宋体 CN" w:hAnsi="思源宋体 CN"/>
          <w:bCs/>
        </w:rPr>
        <w:t>。</w:t>
      </w:r>
    </w:p>
    <w:p w14:paraId="48695752"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rPr>
        <w:t>投标人上传了投标文件</w:t>
      </w:r>
    </w:p>
    <w:p w14:paraId="0C47B4AB" w14:textId="77777777" w:rsidR="00C440B0" w:rsidRDefault="00000000">
      <w:pPr>
        <w:ind w:firstLine="420"/>
        <w:rPr>
          <w:rFonts w:ascii="思源宋体 CN" w:eastAsia="思源宋体 CN" w:hAnsi="思源宋体 CN"/>
          <w:b/>
        </w:rPr>
      </w:pPr>
      <w:r>
        <w:rPr>
          <w:rFonts w:ascii="思源宋体 CN" w:eastAsia="思源宋体 CN" w:hAnsi="思源宋体 CN"/>
          <w:b/>
        </w:rPr>
        <w:t>操作步骤：</w:t>
      </w:r>
    </w:p>
    <w:p w14:paraId="35EAA95D" w14:textId="77777777" w:rsidR="00C440B0" w:rsidRDefault="00000000">
      <w:pPr>
        <w:ind w:firstLine="420"/>
        <w:rPr>
          <w:rFonts w:ascii="思源宋体 CN" w:eastAsia="思源宋体 CN" w:hAnsi="思源宋体 CN"/>
        </w:rPr>
      </w:pPr>
      <w:r>
        <w:rPr>
          <w:rFonts w:ascii="思源宋体 CN" w:eastAsia="思源宋体 CN" w:hAnsi="思源宋体 CN" w:hint="eastAsia"/>
        </w:rPr>
        <w:t>1、解密成功的单位的图标变为绿色开锁图标；</w:t>
      </w:r>
    </w:p>
    <w:p w14:paraId="067012D4"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5DA88921" wp14:editId="25A19DF1">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94"/>
                    <a:stretch>
                      <a:fillRect/>
                    </a:stretch>
                  </pic:blipFill>
                  <pic:spPr>
                    <a:xfrm>
                      <a:off x="0" y="0"/>
                      <a:ext cx="5248275" cy="2419350"/>
                    </a:xfrm>
                    <a:prstGeom prst="rect">
                      <a:avLst/>
                    </a:prstGeom>
                    <a:noFill/>
                    <a:ln>
                      <a:noFill/>
                    </a:ln>
                  </pic:spPr>
                </pic:pic>
              </a:graphicData>
            </a:graphic>
          </wp:inline>
        </w:drawing>
      </w:r>
    </w:p>
    <w:p w14:paraId="148F11C8" w14:textId="77777777" w:rsidR="00C440B0" w:rsidRDefault="00000000">
      <w:pPr>
        <w:ind w:firstLine="420"/>
        <w:rPr>
          <w:rFonts w:ascii="思源宋体 CN" w:eastAsia="思源宋体 CN" w:hAnsi="思源宋体 CN"/>
        </w:rPr>
      </w:pPr>
      <w:r>
        <w:rPr>
          <w:rFonts w:ascii="思源宋体 CN" w:eastAsia="思源宋体 CN" w:hAnsi="思源宋体 CN" w:hint="eastAsia"/>
        </w:rPr>
        <w:t>2、解密时间已到，尚有投标人未解密完成，主持人可以延迟解密时间或者直接进行发包人解密，点击“延迟解密时间”，所有未解密成功的投标人可以继续解密；点击“进行发包人解密”将进行发包人解密；</w:t>
      </w:r>
    </w:p>
    <w:p w14:paraId="4FA9D310" w14:textId="77777777" w:rsidR="00C440B0" w:rsidRDefault="00000000">
      <w:pPr>
        <w:ind w:leftChars="194" w:left="407"/>
        <w:rPr>
          <w:rFonts w:ascii="思源宋体 CN" w:eastAsia="思源宋体 CN" w:hAnsi="思源宋体 CN"/>
        </w:rPr>
      </w:pPr>
      <w:r>
        <w:rPr>
          <w:rFonts w:ascii="思源宋体 CN" w:eastAsia="思源宋体 CN" w:hAnsi="思源宋体 CN"/>
          <w:noProof/>
        </w:rPr>
        <w:lastRenderedPageBreak/>
        <w:drawing>
          <wp:inline distT="0" distB="0" distL="114300" distR="114300" wp14:anchorId="4434F00E" wp14:editId="3DEA2A32">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95"/>
                    <a:stretch>
                      <a:fillRect/>
                    </a:stretch>
                  </pic:blipFill>
                  <pic:spPr>
                    <a:xfrm>
                      <a:off x="0" y="0"/>
                      <a:ext cx="5248275" cy="2419350"/>
                    </a:xfrm>
                    <a:prstGeom prst="rect">
                      <a:avLst/>
                    </a:prstGeom>
                    <a:noFill/>
                    <a:ln>
                      <a:noFill/>
                    </a:ln>
                  </pic:spPr>
                </pic:pic>
              </a:graphicData>
            </a:graphic>
          </wp:inline>
        </w:drawing>
      </w:r>
      <w:r>
        <w:rPr>
          <w:rFonts w:ascii="思源宋体 CN" w:eastAsia="思源宋体 CN" w:hAnsi="思源宋体 CN" w:hint="eastAsia"/>
        </w:rPr>
        <w:t>3、投标文件全部解密完成，主持人可以点击“确定”进入下一阶段。</w:t>
      </w:r>
    </w:p>
    <w:p w14:paraId="0D94A16E" w14:textId="700CC5CA" w:rsidR="00C440B0" w:rsidRDefault="00000000" w:rsidP="0006769B">
      <w:pPr>
        <w:ind w:firstLine="420"/>
        <w:rPr>
          <w:rFonts w:hint="eastAsia"/>
        </w:rPr>
      </w:pPr>
      <w:r>
        <w:rPr>
          <w:noProof/>
        </w:rPr>
        <w:drawing>
          <wp:inline distT="0" distB="0" distL="114300" distR="114300" wp14:anchorId="5B618339" wp14:editId="46F4115A">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96"/>
                    <a:stretch>
                      <a:fillRect/>
                    </a:stretch>
                  </pic:blipFill>
                  <pic:spPr>
                    <a:xfrm>
                      <a:off x="0" y="0"/>
                      <a:ext cx="5248275" cy="2419350"/>
                    </a:xfrm>
                    <a:prstGeom prst="rect">
                      <a:avLst/>
                    </a:prstGeom>
                    <a:noFill/>
                    <a:ln>
                      <a:noFill/>
                    </a:ln>
                  </pic:spPr>
                </pic:pic>
              </a:graphicData>
            </a:graphic>
          </wp:inline>
        </w:drawing>
      </w:r>
    </w:p>
    <w:p w14:paraId="6312D04F" w14:textId="383CE42A" w:rsidR="00C440B0" w:rsidRDefault="0006769B">
      <w:pPr>
        <w:pStyle w:val="2"/>
        <w:numPr>
          <w:ilvl w:val="0"/>
          <w:numId w:val="0"/>
        </w:numPr>
        <w:tabs>
          <w:tab w:val="left" w:pos="567"/>
        </w:tabs>
        <w:rPr>
          <w:rFonts w:ascii="思源宋体 CN" w:eastAsia="思源宋体 CN" w:hAnsi="思源宋体 CN"/>
        </w:rPr>
      </w:pPr>
      <w:bookmarkStart w:id="77" w:name="_Toc6937717"/>
      <w:bookmarkStart w:id="78" w:name="_Toc13012"/>
      <w:r>
        <w:rPr>
          <w:rFonts w:ascii="思源宋体 CN" w:eastAsia="思源宋体 CN" w:hAnsi="思源宋体 CN"/>
        </w:rPr>
        <w:t>3</w:t>
      </w:r>
      <w:r w:rsidR="00000000">
        <w:rPr>
          <w:rFonts w:ascii="思源宋体 CN" w:eastAsia="思源宋体 CN" w:hAnsi="思源宋体 CN" w:hint="eastAsia"/>
        </w:rPr>
        <w:t>.</w:t>
      </w:r>
      <w:r>
        <w:rPr>
          <w:rFonts w:ascii="思源宋体 CN" w:eastAsia="思源宋体 CN" w:hAnsi="思源宋体 CN"/>
        </w:rPr>
        <w:t>8</w:t>
      </w:r>
      <w:r w:rsidR="00000000">
        <w:rPr>
          <w:rFonts w:ascii="思源宋体 CN" w:eastAsia="思源宋体 CN" w:hAnsi="思源宋体 CN" w:hint="eastAsia"/>
        </w:rPr>
        <w:t>、批量导入</w:t>
      </w:r>
      <w:bookmarkEnd w:id="77"/>
      <w:bookmarkEnd w:id="78"/>
    </w:p>
    <w:p w14:paraId="63CE476E"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批量导入文件</w:t>
      </w:r>
      <w:r>
        <w:rPr>
          <w:rFonts w:ascii="思源宋体 CN" w:eastAsia="思源宋体 CN" w:hAnsi="思源宋体 CN"/>
          <w:bCs/>
        </w:rPr>
        <w:t>。</w:t>
      </w:r>
    </w:p>
    <w:p w14:paraId="7B9733E7"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发包人解密成功</w:t>
      </w:r>
      <w:r>
        <w:rPr>
          <w:rFonts w:ascii="思源宋体 CN" w:eastAsia="思源宋体 CN" w:hAnsi="思源宋体 CN"/>
          <w:bCs/>
        </w:rPr>
        <w:t>。</w:t>
      </w:r>
    </w:p>
    <w:p w14:paraId="72AF292A"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44CB2106" w14:textId="77777777" w:rsidR="00C440B0" w:rsidRDefault="00000000">
      <w:pPr>
        <w:numPr>
          <w:ilvl w:val="0"/>
          <w:numId w:val="16"/>
        </w:numPr>
        <w:rPr>
          <w:rFonts w:ascii="思源宋体 CN" w:eastAsia="思源宋体 CN" w:hAnsi="思源宋体 CN"/>
        </w:rPr>
      </w:pPr>
      <w:r>
        <w:rPr>
          <w:rFonts w:ascii="思源宋体 CN" w:eastAsia="思源宋体 CN" w:hAnsi="思源宋体 CN" w:hint="eastAsia"/>
        </w:rPr>
        <w:t>点击“批量导入”按钮；</w:t>
      </w:r>
    </w:p>
    <w:p w14:paraId="3FBECB41" w14:textId="77777777" w:rsidR="00C440B0" w:rsidRDefault="00000000">
      <w:pPr>
        <w:ind w:firstLine="420"/>
        <w:rPr>
          <w:rFonts w:ascii="思源宋体 CN" w:eastAsia="思源宋体 CN" w:hAnsi="思源宋体 CN"/>
        </w:rPr>
      </w:pPr>
      <w:r>
        <w:rPr>
          <w:rFonts w:ascii="思源宋体 CN" w:eastAsia="思源宋体 CN" w:hAnsi="思源宋体 CN"/>
          <w:noProof/>
        </w:rPr>
        <w:lastRenderedPageBreak/>
        <w:drawing>
          <wp:inline distT="0" distB="0" distL="114300" distR="114300" wp14:anchorId="6682B099" wp14:editId="3EBDD4DE">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14:paraId="158861EB"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139C2916" wp14:editId="68E0DBB3">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14:paraId="2C213E07" w14:textId="77777777" w:rsidR="00C440B0" w:rsidRDefault="00000000">
      <w:pPr>
        <w:numPr>
          <w:ilvl w:val="0"/>
          <w:numId w:val="16"/>
        </w:numPr>
        <w:rPr>
          <w:rFonts w:ascii="思源宋体 CN" w:eastAsia="思源宋体 CN" w:hAnsi="思源宋体 CN"/>
        </w:rPr>
      </w:pPr>
      <w:r>
        <w:rPr>
          <w:rFonts w:ascii="思源宋体 CN" w:eastAsia="思源宋体 CN" w:hAnsi="思源宋体 CN" w:hint="eastAsia"/>
        </w:rPr>
        <w:t>批量导入成功之后，点击“确认”按钮进行下一步；如果导入失败，可点击“重试”重新导入；</w:t>
      </w:r>
    </w:p>
    <w:p w14:paraId="12555B3A" w14:textId="77777777" w:rsidR="00C440B0" w:rsidRDefault="00000000">
      <w:pPr>
        <w:ind w:firstLine="420"/>
      </w:pPr>
      <w:r>
        <w:rPr>
          <w:noProof/>
        </w:rPr>
        <w:drawing>
          <wp:inline distT="0" distB="0" distL="114300" distR="114300" wp14:anchorId="15595066" wp14:editId="1E6E21E3">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99"/>
                    <a:stretch>
                      <a:fillRect/>
                    </a:stretch>
                  </pic:blipFill>
                  <pic:spPr>
                    <a:xfrm>
                      <a:off x="0" y="0"/>
                      <a:ext cx="5248275" cy="2419350"/>
                    </a:xfrm>
                    <a:prstGeom prst="rect">
                      <a:avLst/>
                    </a:prstGeom>
                    <a:noFill/>
                    <a:ln>
                      <a:noFill/>
                    </a:ln>
                  </pic:spPr>
                </pic:pic>
              </a:graphicData>
            </a:graphic>
          </wp:inline>
        </w:drawing>
      </w:r>
    </w:p>
    <w:p w14:paraId="6F997AE3" w14:textId="41AC09F5" w:rsidR="00C440B0" w:rsidRPr="0006769B" w:rsidRDefault="0006769B" w:rsidP="0006769B">
      <w:pPr>
        <w:pStyle w:val="2"/>
        <w:numPr>
          <w:ilvl w:val="0"/>
          <w:numId w:val="0"/>
        </w:numPr>
        <w:tabs>
          <w:tab w:val="left" w:pos="567"/>
        </w:tabs>
        <w:rPr>
          <w:rFonts w:ascii="思源宋体 CN" w:eastAsia="思源宋体 CN" w:hAnsi="思源宋体 CN"/>
        </w:rPr>
      </w:pPr>
      <w:r w:rsidRPr="0006769B">
        <w:rPr>
          <w:rFonts w:ascii="思源宋体 CN" w:eastAsia="思源宋体 CN" w:hAnsi="思源宋体 CN" w:hint="eastAsia"/>
        </w:rPr>
        <w:t>3</w:t>
      </w:r>
      <w:r w:rsidRPr="0006769B">
        <w:rPr>
          <w:rFonts w:ascii="思源宋体 CN" w:eastAsia="思源宋体 CN" w:hAnsi="思源宋体 CN"/>
        </w:rPr>
        <w:t>.9</w:t>
      </w:r>
      <w:r w:rsidRPr="0006769B">
        <w:rPr>
          <w:rFonts w:ascii="思源宋体 CN" w:eastAsia="思源宋体 CN" w:hAnsi="思源宋体 CN" w:hint="eastAsia"/>
        </w:rPr>
        <w:t>、参数录入</w:t>
      </w:r>
    </w:p>
    <w:p w14:paraId="3D338E8F" w14:textId="1F086A83" w:rsidR="0006769B" w:rsidRDefault="0006769B" w:rsidP="0006769B">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参数抽取</w:t>
      </w:r>
      <w:r>
        <w:rPr>
          <w:rFonts w:ascii="思源宋体 CN" w:eastAsia="思源宋体 CN" w:hAnsi="思源宋体 CN"/>
          <w:bCs/>
        </w:rPr>
        <w:t>。</w:t>
      </w:r>
    </w:p>
    <w:p w14:paraId="7DF0CBA7" w14:textId="77777777" w:rsidR="0006769B" w:rsidRDefault="0006769B" w:rsidP="0006769B">
      <w:pPr>
        <w:ind w:firstLine="420"/>
        <w:rPr>
          <w:rFonts w:ascii="思源宋体 CN" w:eastAsia="思源宋体 CN" w:hAnsi="思源宋体 CN"/>
        </w:rPr>
      </w:pPr>
      <w:r>
        <w:rPr>
          <w:rFonts w:ascii="思源宋体 CN" w:eastAsia="思源宋体 CN" w:hAnsi="思源宋体 CN"/>
          <w:b/>
        </w:rPr>
        <w:lastRenderedPageBreak/>
        <w:t>前置条件：</w:t>
      </w:r>
      <w:r>
        <w:rPr>
          <w:rFonts w:ascii="思源宋体 CN" w:eastAsia="思源宋体 CN" w:hAnsi="思源宋体 CN" w:hint="eastAsia"/>
          <w:bCs/>
        </w:rPr>
        <w:t>批量导入成功</w:t>
      </w:r>
      <w:r>
        <w:rPr>
          <w:rFonts w:ascii="思源宋体 CN" w:eastAsia="思源宋体 CN" w:hAnsi="思源宋体 CN"/>
        </w:rPr>
        <w:t>。</w:t>
      </w:r>
    </w:p>
    <w:p w14:paraId="19C1BF5B" w14:textId="77777777" w:rsidR="0006769B" w:rsidRDefault="0006769B" w:rsidP="0006769B">
      <w:pPr>
        <w:ind w:firstLine="420"/>
        <w:rPr>
          <w:rFonts w:ascii="思源宋体 CN" w:eastAsia="思源宋体 CN" w:hAnsi="思源宋体 CN"/>
          <w:b/>
          <w:bCs/>
        </w:rPr>
      </w:pPr>
      <w:r>
        <w:rPr>
          <w:rFonts w:ascii="思源宋体 CN" w:eastAsia="思源宋体 CN" w:hAnsi="思源宋体 CN"/>
          <w:b/>
          <w:bCs/>
        </w:rPr>
        <w:t>操作步骤：</w:t>
      </w:r>
    </w:p>
    <w:p w14:paraId="1F2D0954" w14:textId="5F3E4C5A" w:rsidR="0006769B" w:rsidRDefault="0006769B" w:rsidP="0006769B">
      <w:r>
        <w:rPr>
          <w:rFonts w:hint="eastAsia"/>
        </w:rPr>
        <w:t>1</w:t>
      </w:r>
      <w:r>
        <w:rPr>
          <w:rFonts w:hint="eastAsia"/>
        </w:rPr>
        <w:t>、线下摇球抽取</w:t>
      </w:r>
      <w:proofErr w:type="gramStart"/>
      <w:r>
        <w:rPr>
          <w:rFonts w:hint="eastAsia"/>
        </w:rPr>
        <w:t>下浮率</w:t>
      </w:r>
      <w:proofErr w:type="gramEnd"/>
      <w:r>
        <w:rPr>
          <w:rFonts w:hint="eastAsia"/>
        </w:rPr>
        <w:t>K</w:t>
      </w:r>
      <w:r>
        <w:rPr>
          <w:rFonts w:hint="eastAsia"/>
        </w:rPr>
        <w:t>值，然后录入</w:t>
      </w:r>
      <w:r w:rsidR="00E56083">
        <w:rPr>
          <w:rFonts w:hint="eastAsia"/>
        </w:rPr>
        <w:t>K</w:t>
      </w:r>
      <w:r w:rsidR="00E56083">
        <w:rPr>
          <w:rFonts w:hint="eastAsia"/>
        </w:rPr>
        <w:t>值，点击保存即可；</w:t>
      </w:r>
    </w:p>
    <w:p w14:paraId="4C8A2334" w14:textId="5660BE53" w:rsidR="0006769B" w:rsidRDefault="0006769B" w:rsidP="0006769B">
      <w:r w:rsidRPr="0006769B">
        <w:rPr>
          <w:noProof/>
        </w:rPr>
        <w:drawing>
          <wp:inline distT="0" distB="0" distL="0" distR="0" wp14:anchorId="690BF69F" wp14:editId="75C89485">
            <wp:extent cx="5278120" cy="2490470"/>
            <wp:effectExtent l="0" t="0" r="0" b="5080"/>
            <wp:docPr id="2105026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120" cy="2490470"/>
                    </a:xfrm>
                    <a:prstGeom prst="rect">
                      <a:avLst/>
                    </a:prstGeom>
                    <a:noFill/>
                    <a:ln>
                      <a:noFill/>
                    </a:ln>
                  </pic:spPr>
                </pic:pic>
              </a:graphicData>
            </a:graphic>
          </wp:inline>
        </w:drawing>
      </w:r>
    </w:p>
    <w:p w14:paraId="58620D96" w14:textId="7B473751" w:rsidR="00E56083" w:rsidRDefault="00E56083" w:rsidP="0006769B">
      <w:r w:rsidRPr="00E56083">
        <w:rPr>
          <w:noProof/>
        </w:rPr>
        <w:drawing>
          <wp:inline distT="0" distB="0" distL="0" distR="0" wp14:anchorId="1C0C953B" wp14:editId="35796BA9">
            <wp:extent cx="5278120" cy="2490470"/>
            <wp:effectExtent l="0" t="0" r="0" b="5080"/>
            <wp:docPr id="21405625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8120" cy="2490470"/>
                    </a:xfrm>
                    <a:prstGeom prst="rect">
                      <a:avLst/>
                    </a:prstGeom>
                    <a:noFill/>
                    <a:ln>
                      <a:noFill/>
                    </a:ln>
                  </pic:spPr>
                </pic:pic>
              </a:graphicData>
            </a:graphic>
          </wp:inline>
        </w:drawing>
      </w:r>
    </w:p>
    <w:p w14:paraId="72CF76AF" w14:textId="646C64BD" w:rsidR="00E56083" w:rsidRDefault="00E56083" w:rsidP="0006769B">
      <w:pPr>
        <w:rPr>
          <w:rFonts w:hint="eastAsia"/>
        </w:rPr>
      </w:pPr>
      <w:r w:rsidRPr="00E56083">
        <w:rPr>
          <w:noProof/>
        </w:rPr>
        <w:drawing>
          <wp:inline distT="0" distB="0" distL="0" distR="0" wp14:anchorId="3ECCB672" wp14:editId="41E97D51">
            <wp:extent cx="5278120" cy="2490470"/>
            <wp:effectExtent l="0" t="0" r="0" b="5080"/>
            <wp:docPr id="987373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120" cy="2490470"/>
                    </a:xfrm>
                    <a:prstGeom prst="rect">
                      <a:avLst/>
                    </a:prstGeom>
                    <a:noFill/>
                    <a:ln>
                      <a:noFill/>
                    </a:ln>
                  </pic:spPr>
                </pic:pic>
              </a:graphicData>
            </a:graphic>
          </wp:inline>
        </w:drawing>
      </w:r>
    </w:p>
    <w:p w14:paraId="00856751" w14:textId="62492683" w:rsidR="0006769B" w:rsidRPr="0006769B" w:rsidRDefault="0006769B" w:rsidP="0006769B">
      <w:pPr>
        <w:pStyle w:val="2"/>
        <w:numPr>
          <w:ilvl w:val="0"/>
          <w:numId w:val="0"/>
        </w:numPr>
        <w:tabs>
          <w:tab w:val="left" w:pos="567"/>
        </w:tabs>
        <w:rPr>
          <w:rFonts w:ascii="思源宋体 CN" w:eastAsia="思源宋体 CN" w:hAnsi="思源宋体 CN" w:hint="eastAsia"/>
        </w:rPr>
      </w:pPr>
      <w:bookmarkStart w:id="79" w:name="_Toc6937718"/>
      <w:bookmarkStart w:id="80" w:name="_Toc4380"/>
      <w:r>
        <w:rPr>
          <w:rFonts w:ascii="思源宋体 CN" w:eastAsia="思源宋体 CN" w:hAnsi="思源宋体 CN"/>
        </w:rPr>
        <w:lastRenderedPageBreak/>
        <w:t>3</w:t>
      </w:r>
      <w:r w:rsidR="00000000">
        <w:rPr>
          <w:rFonts w:ascii="思源宋体 CN" w:eastAsia="思源宋体 CN" w:hAnsi="思源宋体 CN" w:hint="eastAsia"/>
        </w:rPr>
        <w:t>.</w:t>
      </w:r>
      <w:r>
        <w:rPr>
          <w:rFonts w:ascii="思源宋体 CN" w:eastAsia="思源宋体 CN" w:hAnsi="思源宋体 CN"/>
        </w:rPr>
        <w:t>10</w:t>
      </w:r>
      <w:r w:rsidR="00000000">
        <w:rPr>
          <w:rFonts w:ascii="思源宋体 CN" w:eastAsia="思源宋体 CN" w:hAnsi="思源宋体 CN" w:hint="eastAsia"/>
        </w:rPr>
        <w:t>、唱标</w:t>
      </w:r>
      <w:bookmarkEnd w:id="79"/>
      <w:bookmarkEnd w:id="80"/>
    </w:p>
    <w:p w14:paraId="68072B14"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唱标</w:t>
      </w:r>
      <w:r>
        <w:rPr>
          <w:rFonts w:ascii="思源宋体 CN" w:eastAsia="思源宋体 CN" w:hAnsi="思源宋体 CN"/>
          <w:bCs/>
        </w:rPr>
        <w:t>。</w:t>
      </w:r>
    </w:p>
    <w:p w14:paraId="760C9147"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批量导入成功</w:t>
      </w:r>
      <w:r>
        <w:rPr>
          <w:rFonts w:ascii="思源宋体 CN" w:eastAsia="思源宋体 CN" w:hAnsi="思源宋体 CN"/>
        </w:rPr>
        <w:t>。</w:t>
      </w:r>
    </w:p>
    <w:p w14:paraId="5B2E4A07"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19DAC47D" w14:textId="77777777" w:rsidR="00C440B0" w:rsidRDefault="00000000">
      <w:pPr>
        <w:numPr>
          <w:ilvl w:val="0"/>
          <w:numId w:val="17"/>
        </w:numPr>
        <w:rPr>
          <w:rFonts w:ascii="思源宋体 CN" w:eastAsia="思源宋体 CN" w:hAnsi="思源宋体 CN"/>
        </w:rPr>
      </w:pPr>
      <w:r>
        <w:rPr>
          <w:rFonts w:ascii="思源宋体 CN" w:eastAsia="思源宋体 CN" w:hAnsi="思源宋体 CN" w:hint="eastAsia"/>
        </w:rPr>
        <w:t>唱标有倒计时，倒计时结束之后，方可“开标结束”；点击“开标结束”按钮，结束开标；</w:t>
      </w:r>
    </w:p>
    <w:p w14:paraId="78B0AFFF"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0216CA39" wp14:editId="3F58AE7F">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14:paraId="2D5CB982" w14:textId="77777777" w:rsidR="00C440B0" w:rsidRDefault="00C440B0">
      <w:pPr>
        <w:ind w:firstLineChars="202" w:firstLine="424"/>
        <w:rPr>
          <w:rFonts w:ascii="思源宋体 CN" w:eastAsia="思源宋体 CN" w:hAnsi="思源宋体 CN"/>
        </w:rPr>
      </w:pPr>
    </w:p>
    <w:p w14:paraId="59456B0B" w14:textId="39EF6FC5" w:rsidR="00C440B0" w:rsidRDefault="0006769B">
      <w:pPr>
        <w:pStyle w:val="2"/>
        <w:numPr>
          <w:ilvl w:val="0"/>
          <w:numId w:val="0"/>
        </w:numPr>
        <w:tabs>
          <w:tab w:val="left" w:pos="567"/>
        </w:tabs>
        <w:rPr>
          <w:rFonts w:ascii="思源宋体 CN" w:eastAsia="思源宋体 CN" w:hAnsi="思源宋体 CN"/>
        </w:rPr>
      </w:pPr>
      <w:bookmarkStart w:id="81" w:name="_Toc6937719"/>
      <w:bookmarkStart w:id="82" w:name="_Toc11418"/>
      <w:r>
        <w:rPr>
          <w:rFonts w:ascii="思源宋体 CN" w:eastAsia="思源宋体 CN" w:hAnsi="思源宋体 CN"/>
        </w:rPr>
        <w:t>3</w:t>
      </w:r>
      <w:r w:rsidR="00000000">
        <w:rPr>
          <w:rFonts w:ascii="思源宋体 CN" w:eastAsia="思源宋体 CN" w:hAnsi="思源宋体 CN" w:hint="eastAsia"/>
        </w:rPr>
        <w:t>.1</w:t>
      </w:r>
      <w:r>
        <w:rPr>
          <w:rFonts w:ascii="思源宋体 CN" w:eastAsia="思源宋体 CN" w:hAnsi="思源宋体 CN"/>
        </w:rPr>
        <w:t>1</w:t>
      </w:r>
      <w:r w:rsidR="00000000">
        <w:rPr>
          <w:rFonts w:ascii="思源宋体 CN" w:eastAsia="思源宋体 CN" w:hAnsi="思源宋体 CN" w:hint="eastAsia"/>
        </w:rPr>
        <w:t>、开标结束</w:t>
      </w:r>
      <w:bookmarkEnd w:id="81"/>
      <w:bookmarkEnd w:id="82"/>
    </w:p>
    <w:p w14:paraId="57287563"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开标结束</w:t>
      </w:r>
      <w:r>
        <w:rPr>
          <w:rFonts w:ascii="思源宋体 CN" w:eastAsia="思源宋体 CN" w:hAnsi="思源宋体 CN"/>
          <w:bCs/>
        </w:rPr>
        <w:t>。</w:t>
      </w:r>
    </w:p>
    <w:p w14:paraId="462C427D"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唱标结束</w:t>
      </w:r>
      <w:r>
        <w:rPr>
          <w:rFonts w:ascii="思源宋体 CN" w:eastAsia="思源宋体 CN" w:hAnsi="思源宋体 CN"/>
          <w:bCs/>
        </w:rPr>
        <w:t>。</w:t>
      </w:r>
    </w:p>
    <w:p w14:paraId="2AFF81FD"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272A92D0" w14:textId="77777777" w:rsidR="00C440B0" w:rsidRDefault="00000000">
      <w:pPr>
        <w:numPr>
          <w:ilvl w:val="0"/>
          <w:numId w:val="18"/>
        </w:numPr>
        <w:rPr>
          <w:rFonts w:ascii="思源宋体 CN" w:eastAsia="思源宋体 CN" w:hAnsi="思源宋体 CN"/>
        </w:rPr>
      </w:pPr>
      <w:r>
        <w:rPr>
          <w:rFonts w:ascii="思源宋体 CN" w:eastAsia="思源宋体 CN" w:hAnsi="思源宋体 CN" w:hint="eastAsia"/>
        </w:rPr>
        <w:t>开标结束之后，页面有“打印开标记录表”按钮，点击可打印开标记录表；</w:t>
      </w:r>
    </w:p>
    <w:p w14:paraId="274F0F7A" w14:textId="77777777" w:rsidR="00C440B0" w:rsidRDefault="00000000">
      <w:pPr>
        <w:ind w:firstLine="420"/>
      </w:pPr>
      <w:r>
        <w:rPr>
          <w:noProof/>
        </w:rPr>
        <w:drawing>
          <wp:inline distT="0" distB="0" distL="114300" distR="114300" wp14:anchorId="482B040C" wp14:editId="35471CE6">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104"/>
                    <a:stretch>
                      <a:fillRect/>
                    </a:stretch>
                  </pic:blipFill>
                  <pic:spPr>
                    <a:xfrm>
                      <a:off x="0" y="0"/>
                      <a:ext cx="5238750" cy="2943225"/>
                    </a:xfrm>
                    <a:prstGeom prst="rect">
                      <a:avLst/>
                    </a:prstGeom>
                    <a:noFill/>
                    <a:ln>
                      <a:noFill/>
                    </a:ln>
                  </pic:spPr>
                </pic:pic>
              </a:graphicData>
            </a:graphic>
          </wp:inline>
        </w:drawing>
      </w:r>
    </w:p>
    <w:p w14:paraId="412A68EE" w14:textId="77777777" w:rsidR="00C440B0" w:rsidRDefault="00C440B0">
      <w:pPr>
        <w:ind w:leftChars="200" w:left="420" w:firstLine="420"/>
      </w:pPr>
    </w:p>
    <w:p w14:paraId="1308554B" w14:textId="1D434A81" w:rsidR="00C440B0" w:rsidRDefault="00E56083">
      <w:pPr>
        <w:pStyle w:val="2"/>
        <w:numPr>
          <w:ilvl w:val="0"/>
          <w:numId w:val="0"/>
        </w:numPr>
        <w:tabs>
          <w:tab w:val="left" w:pos="567"/>
        </w:tabs>
        <w:rPr>
          <w:rFonts w:ascii="思源宋体 CN" w:eastAsia="思源宋体 CN" w:hAnsi="思源宋体 CN"/>
        </w:rPr>
      </w:pPr>
      <w:bookmarkStart w:id="83" w:name="_Toc6937721"/>
      <w:bookmarkStart w:id="84" w:name="_Toc9498"/>
      <w:r>
        <w:rPr>
          <w:rFonts w:ascii="思源宋体 CN" w:eastAsia="思源宋体 CN" w:hAnsi="思源宋体 CN"/>
        </w:rPr>
        <w:lastRenderedPageBreak/>
        <w:t>3</w:t>
      </w:r>
      <w:r w:rsidR="00000000">
        <w:rPr>
          <w:rFonts w:ascii="思源宋体 CN" w:eastAsia="思源宋体 CN" w:hAnsi="思源宋体 CN" w:hint="eastAsia"/>
        </w:rPr>
        <w:t>.1</w:t>
      </w:r>
      <w:r>
        <w:rPr>
          <w:rFonts w:ascii="思源宋体 CN" w:eastAsia="思源宋体 CN" w:hAnsi="思源宋体 CN"/>
        </w:rPr>
        <w:t>2</w:t>
      </w:r>
      <w:r w:rsidR="00000000">
        <w:rPr>
          <w:rFonts w:ascii="思源宋体 CN" w:eastAsia="思源宋体 CN" w:hAnsi="思源宋体 CN" w:hint="eastAsia"/>
        </w:rPr>
        <w:t>、文字异议</w:t>
      </w:r>
      <w:bookmarkEnd w:id="83"/>
      <w:bookmarkEnd w:id="84"/>
    </w:p>
    <w:p w14:paraId="41BCE820"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投标人在开标过程中可以通过文字提问给主持人提问，主持人回答</w:t>
      </w:r>
      <w:r>
        <w:rPr>
          <w:rFonts w:ascii="思源宋体 CN" w:eastAsia="思源宋体 CN" w:hAnsi="思源宋体 CN"/>
          <w:bCs/>
        </w:rPr>
        <w:t>。</w:t>
      </w:r>
    </w:p>
    <w:p w14:paraId="0721F137" w14:textId="77777777" w:rsidR="00C440B0" w:rsidRDefault="00000000">
      <w:pPr>
        <w:ind w:firstLine="420"/>
        <w:rPr>
          <w:rFonts w:ascii="思源宋体 CN" w:eastAsia="思源宋体 CN" w:hAnsi="思源宋体 CN"/>
          <w:bCs/>
        </w:rPr>
      </w:pPr>
      <w:r>
        <w:rPr>
          <w:rFonts w:ascii="思源宋体 CN" w:eastAsia="思源宋体 CN" w:hAnsi="思源宋体 CN"/>
          <w:b/>
        </w:rPr>
        <w:t>前置条件：</w:t>
      </w:r>
      <w:r>
        <w:rPr>
          <w:rFonts w:ascii="思源宋体 CN" w:eastAsia="思源宋体 CN" w:hAnsi="思源宋体 CN" w:hint="eastAsia"/>
          <w:bCs/>
        </w:rPr>
        <w:t>开标结束之前</w:t>
      </w:r>
      <w:r>
        <w:rPr>
          <w:rFonts w:ascii="思源宋体 CN" w:eastAsia="思源宋体 CN" w:hAnsi="思源宋体 CN"/>
          <w:bCs/>
        </w:rPr>
        <w:t>。</w:t>
      </w:r>
    </w:p>
    <w:p w14:paraId="3C2F7970"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045288D8" w14:textId="77777777" w:rsidR="00C440B0" w:rsidRDefault="00000000">
      <w:pPr>
        <w:numPr>
          <w:ilvl w:val="0"/>
          <w:numId w:val="20"/>
        </w:numPr>
        <w:rPr>
          <w:rFonts w:ascii="思源宋体 CN" w:eastAsia="思源宋体 CN" w:hAnsi="思源宋体 CN"/>
        </w:rPr>
      </w:pPr>
      <w:r>
        <w:rPr>
          <w:rFonts w:ascii="思源宋体 CN" w:eastAsia="思源宋体 CN" w:hAnsi="思源宋体 CN" w:hint="eastAsia"/>
        </w:rPr>
        <w:t>投标人发起异议之后，右下角“异议答复”按钮上会有图标闪动，点击“异议答复”可查看异议信息；</w:t>
      </w:r>
    </w:p>
    <w:p w14:paraId="6D58810F"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5FCCDDE5" wp14:editId="5169809E">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105"/>
                    <a:stretch>
                      <a:fillRect/>
                    </a:stretch>
                  </pic:blipFill>
                  <pic:spPr>
                    <a:xfrm>
                      <a:off x="0" y="0"/>
                      <a:ext cx="5248275" cy="2419350"/>
                    </a:xfrm>
                    <a:prstGeom prst="rect">
                      <a:avLst/>
                    </a:prstGeom>
                    <a:noFill/>
                    <a:ln>
                      <a:noFill/>
                    </a:ln>
                  </pic:spPr>
                </pic:pic>
              </a:graphicData>
            </a:graphic>
          </wp:inline>
        </w:drawing>
      </w:r>
    </w:p>
    <w:p w14:paraId="775C1E4C"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577812DA" wp14:editId="34780CCA">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106"/>
                    <a:stretch>
                      <a:fillRect/>
                    </a:stretch>
                  </pic:blipFill>
                  <pic:spPr>
                    <a:xfrm>
                      <a:off x="0" y="0"/>
                      <a:ext cx="5248275" cy="2419350"/>
                    </a:xfrm>
                    <a:prstGeom prst="rect">
                      <a:avLst/>
                    </a:prstGeom>
                    <a:noFill/>
                    <a:ln>
                      <a:noFill/>
                    </a:ln>
                  </pic:spPr>
                </pic:pic>
              </a:graphicData>
            </a:graphic>
          </wp:inline>
        </w:drawing>
      </w:r>
    </w:p>
    <w:p w14:paraId="24034192" w14:textId="77777777" w:rsidR="00C440B0" w:rsidRDefault="00000000">
      <w:pPr>
        <w:numPr>
          <w:ilvl w:val="0"/>
          <w:numId w:val="20"/>
        </w:numPr>
        <w:rPr>
          <w:rFonts w:ascii="思源宋体 CN" w:eastAsia="思源宋体 CN" w:hAnsi="思源宋体 CN"/>
        </w:rPr>
      </w:pPr>
      <w:proofErr w:type="gramStart"/>
      <w:r>
        <w:rPr>
          <w:rFonts w:ascii="思源宋体 CN" w:eastAsia="思源宋体 CN" w:hAnsi="思源宋体 CN" w:hint="eastAsia"/>
        </w:rPr>
        <w:t>点击未</w:t>
      </w:r>
      <w:proofErr w:type="gramEnd"/>
      <w:r>
        <w:rPr>
          <w:rFonts w:ascii="思源宋体 CN" w:eastAsia="思源宋体 CN" w:hAnsi="思源宋体 CN" w:hint="eastAsia"/>
        </w:rPr>
        <w:t>回复的异议可以进行回复</w:t>
      </w:r>
    </w:p>
    <w:p w14:paraId="2BF75089" w14:textId="77777777" w:rsidR="00C440B0" w:rsidRDefault="00000000">
      <w:pPr>
        <w:ind w:firstLine="420"/>
        <w:rPr>
          <w:rFonts w:ascii="思源宋体 CN" w:eastAsia="思源宋体 CN" w:hAnsi="思源宋体 CN"/>
        </w:rPr>
      </w:pPr>
      <w:r>
        <w:rPr>
          <w:rFonts w:ascii="思源宋体 CN" w:eastAsia="思源宋体 CN" w:hAnsi="思源宋体 CN"/>
          <w:noProof/>
        </w:rPr>
        <w:lastRenderedPageBreak/>
        <w:drawing>
          <wp:inline distT="0" distB="0" distL="114300" distR="114300" wp14:anchorId="7C8F61D1" wp14:editId="23A89739">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107"/>
                    <a:stretch>
                      <a:fillRect/>
                    </a:stretch>
                  </pic:blipFill>
                  <pic:spPr>
                    <a:xfrm>
                      <a:off x="0" y="0"/>
                      <a:ext cx="5248275" cy="2419350"/>
                    </a:xfrm>
                    <a:prstGeom prst="rect">
                      <a:avLst/>
                    </a:prstGeom>
                    <a:noFill/>
                    <a:ln>
                      <a:noFill/>
                    </a:ln>
                  </pic:spPr>
                </pic:pic>
              </a:graphicData>
            </a:graphic>
          </wp:inline>
        </w:drawing>
      </w:r>
    </w:p>
    <w:p w14:paraId="49D97115"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15BE28C5" wp14:editId="3B2ED6D9">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14:paraId="35D42040" w14:textId="77777777" w:rsidR="00C440B0" w:rsidRDefault="00000000">
      <w:pPr>
        <w:ind w:firstLine="420"/>
      </w:pPr>
      <w:r>
        <w:rPr>
          <w:noProof/>
        </w:rPr>
        <w:drawing>
          <wp:inline distT="0" distB="0" distL="114300" distR="114300" wp14:anchorId="0EF50F0A" wp14:editId="6A4E9BB1">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14:paraId="25E60720" w14:textId="77777777" w:rsidR="00C440B0" w:rsidRDefault="00C440B0">
      <w:pPr>
        <w:ind w:firstLine="420"/>
      </w:pPr>
    </w:p>
    <w:p w14:paraId="04AC223B" w14:textId="14529E0E" w:rsidR="00C440B0" w:rsidRDefault="00E56083">
      <w:pPr>
        <w:pStyle w:val="2"/>
        <w:numPr>
          <w:ilvl w:val="0"/>
          <w:numId w:val="0"/>
        </w:numPr>
        <w:tabs>
          <w:tab w:val="left" w:pos="567"/>
        </w:tabs>
        <w:rPr>
          <w:rFonts w:ascii="思源宋体 CN" w:eastAsia="思源宋体 CN" w:hAnsi="思源宋体 CN"/>
        </w:rPr>
      </w:pPr>
      <w:bookmarkStart w:id="85" w:name="_Toc6937722"/>
      <w:bookmarkStart w:id="86" w:name="_Toc26416"/>
      <w:r>
        <w:rPr>
          <w:rFonts w:ascii="思源宋体 CN" w:eastAsia="思源宋体 CN" w:hAnsi="思源宋体 CN"/>
        </w:rPr>
        <w:t>3</w:t>
      </w:r>
      <w:r w:rsidR="00000000">
        <w:rPr>
          <w:rFonts w:ascii="思源宋体 CN" w:eastAsia="思源宋体 CN" w:hAnsi="思源宋体 CN" w:hint="eastAsia"/>
        </w:rPr>
        <w:t>.1</w:t>
      </w:r>
      <w:r>
        <w:rPr>
          <w:rFonts w:ascii="思源宋体 CN" w:eastAsia="思源宋体 CN" w:hAnsi="思源宋体 CN"/>
        </w:rPr>
        <w:t>3</w:t>
      </w:r>
      <w:r w:rsidR="00000000">
        <w:rPr>
          <w:rFonts w:ascii="思源宋体 CN" w:eastAsia="思源宋体 CN" w:hAnsi="思源宋体 CN" w:hint="eastAsia"/>
        </w:rPr>
        <w:t>、终止开标</w:t>
      </w:r>
      <w:bookmarkEnd w:id="85"/>
      <w:bookmarkEnd w:id="86"/>
    </w:p>
    <w:p w14:paraId="5AA9EF79"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主持人在开标过程中发现有异常情况需要流标</w:t>
      </w:r>
      <w:r>
        <w:rPr>
          <w:rFonts w:ascii="思源宋体 CN" w:eastAsia="思源宋体 CN" w:hAnsi="思源宋体 CN"/>
          <w:bCs/>
        </w:rPr>
        <w:t>。</w:t>
      </w:r>
    </w:p>
    <w:p w14:paraId="4454DE15" w14:textId="77777777" w:rsidR="00C440B0" w:rsidRDefault="00000000">
      <w:pPr>
        <w:ind w:firstLine="420"/>
        <w:rPr>
          <w:rFonts w:ascii="思源宋体 CN" w:eastAsia="思源宋体 CN" w:hAnsi="思源宋体 CN"/>
          <w:bCs/>
        </w:rPr>
      </w:pPr>
      <w:r>
        <w:rPr>
          <w:rFonts w:ascii="思源宋体 CN" w:eastAsia="思源宋体 CN" w:hAnsi="思源宋体 CN"/>
          <w:b/>
        </w:rPr>
        <w:t>前置条件：</w:t>
      </w:r>
    </w:p>
    <w:p w14:paraId="06D89F67" w14:textId="77777777" w:rsidR="00C440B0" w:rsidRDefault="00000000">
      <w:pPr>
        <w:ind w:firstLine="420"/>
        <w:rPr>
          <w:rFonts w:ascii="思源宋体 CN" w:eastAsia="思源宋体 CN" w:hAnsi="思源宋体 CN"/>
          <w:b/>
          <w:bCs/>
        </w:rPr>
      </w:pPr>
      <w:r>
        <w:rPr>
          <w:rFonts w:ascii="思源宋体 CN" w:eastAsia="思源宋体 CN" w:hAnsi="思源宋体 CN"/>
          <w:b/>
          <w:bCs/>
        </w:rPr>
        <w:lastRenderedPageBreak/>
        <w:t>操作步骤：</w:t>
      </w:r>
    </w:p>
    <w:p w14:paraId="3F67E8BE" w14:textId="77777777" w:rsidR="00C440B0" w:rsidRDefault="00000000">
      <w:pPr>
        <w:numPr>
          <w:ilvl w:val="0"/>
          <w:numId w:val="21"/>
        </w:numPr>
        <w:rPr>
          <w:rFonts w:ascii="思源宋体 CN" w:eastAsia="思源宋体 CN" w:hAnsi="思源宋体 CN"/>
        </w:rPr>
      </w:pPr>
      <w:r>
        <w:rPr>
          <w:rFonts w:ascii="思源宋体 CN" w:eastAsia="思源宋体 CN" w:hAnsi="思源宋体 CN" w:hint="eastAsia"/>
        </w:rPr>
        <w:t>右下部分有“终止开标”按钮，点击“终止开标”按钮，录入原因，点击确认之后将流标；</w:t>
      </w:r>
    </w:p>
    <w:p w14:paraId="10588EF4" w14:textId="77777777" w:rsidR="00C440B0" w:rsidRDefault="00000000">
      <w:pPr>
        <w:ind w:firstLine="420"/>
      </w:pPr>
      <w:r>
        <w:rPr>
          <w:noProof/>
        </w:rPr>
        <w:drawing>
          <wp:inline distT="0" distB="0" distL="114300" distR="114300" wp14:anchorId="64B7C3D1" wp14:editId="78E0260E">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14:paraId="3070D685" w14:textId="77777777" w:rsidR="00C440B0" w:rsidRDefault="00000000">
      <w:pPr>
        <w:ind w:firstLine="420"/>
      </w:pPr>
      <w:r>
        <w:rPr>
          <w:noProof/>
        </w:rPr>
        <w:drawing>
          <wp:inline distT="0" distB="0" distL="114300" distR="114300" wp14:anchorId="4A20CDF6" wp14:editId="678A3F57">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11"/>
                    <a:stretch>
                      <a:fillRect/>
                    </a:stretch>
                  </pic:blipFill>
                  <pic:spPr>
                    <a:xfrm>
                      <a:off x="0" y="0"/>
                      <a:ext cx="5248275" cy="2419350"/>
                    </a:xfrm>
                    <a:prstGeom prst="rect">
                      <a:avLst/>
                    </a:prstGeom>
                    <a:noFill/>
                    <a:ln>
                      <a:noFill/>
                    </a:ln>
                  </pic:spPr>
                </pic:pic>
              </a:graphicData>
            </a:graphic>
          </wp:inline>
        </w:drawing>
      </w:r>
    </w:p>
    <w:p w14:paraId="73E288C6" w14:textId="77777777" w:rsidR="00C440B0" w:rsidRDefault="00C440B0">
      <w:pPr>
        <w:ind w:firstLine="420"/>
      </w:pPr>
    </w:p>
    <w:p w14:paraId="54A619AD" w14:textId="7AF1E614" w:rsidR="00C440B0" w:rsidRDefault="00E56083">
      <w:pPr>
        <w:pStyle w:val="2"/>
        <w:numPr>
          <w:ilvl w:val="0"/>
          <w:numId w:val="0"/>
        </w:numPr>
        <w:tabs>
          <w:tab w:val="left" w:pos="567"/>
        </w:tabs>
        <w:rPr>
          <w:rFonts w:ascii="思源宋体 CN" w:eastAsia="思源宋体 CN" w:hAnsi="思源宋体 CN"/>
        </w:rPr>
      </w:pPr>
      <w:bookmarkStart w:id="87" w:name="_Toc6937723"/>
      <w:bookmarkStart w:id="88" w:name="_Toc7916"/>
      <w:r>
        <w:rPr>
          <w:rFonts w:ascii="思源宋体 CN" w:eastAsia="思源宋体 CN" w:hAnsi="思源宋体 CN"/>
        </w:rPr>
        <w:t>3</w:t>
      </w:r>
      <w:r w:rsidR="00000000">
        <w:rPr>
          <w:rFonts w:ascii="思源宋体 CN" w:eastAsia="思源宋体 CN" w:hAnsi="思源宋体 CN" w:hint="eastAsia"/>
        </w:rPr>
        <w:t>.1</w:t>
      </w:r>
      <w:r>
        <w:rPr>
          <w:rFonts w:ascii="思源宋体 CN" w:eastAsia="思源宋体 CN" w:hAnsi="思源宋体 CN"/>
        </w:rPr>
        <w:t>4</w:t>
      </w:r>
      <w:r w:rsidR="00000000">
        <w:rPr>
          <w:rFonts w:ascii="思源宋体 CN" w:eastAsia="思源宋体 CN" w:hAnsi="思源宋体 CN" w:hint="eastAsia"/>
        </w:rPr>
        <w:t>、公告栏</w:t>
      </w:r>
      <w:bookmarkEnd w:id="87"/>
      <w:bookmarkEnd w:id="88"/>
    </w:p>
    <w:p w14:paraId="0333E488"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显示当前阶段信息、主持人切换视频、暂停、解密等信息</w:t>
      </w:r>
      <w:r>
        <w:rPr>
          <w:rFonts w:ascii="思源宋体 CN" w:eastAsia="思源宋体 CN" w:hAnsi="思源宋体 CN"/>
          <w:bCs/>
        </w:rPr>
        <w:t>。</w:t>
      </w:r>
    </w:p>
    <w:p w14:paraId="78D2F159" w14:textId="77777777" w:rsidR="00C440B0" w:rsidRDefault="00000000">
      <w:pPr>
        <w:ind w:firstLine="420"/>
        <w:rPr>
          <w:rFonts w:ascii="思源宋体 CN" w:eastAsia="思源宋体 CN" w:hAnsi="思源宋体 CN"/>
          <w:bCs/>
        </w:rPr>
      </w:pPr>
      <w:r>
        <w:rPr>
          <w:rFonts w:ascii="思源宋体 CN" w:eastAsia="思源宋体 CN" w:hAnsi="思源宋体 CN"/>
          <w:b/>
        </w:rPr>
        <w:t>前置条件：</w:t>
      </w:r>
    </w:p>
    <w:p w14:paraId="4F81C929"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410F14F8" w14:textId="77777777" w:rsidR="00C440B0" w:rsidRDefault="00000000">
      <w:pPr>
        <w:numPr>
          <w:ilvl w:val="0"/>
          <w:numId w:val="22"/>
        </w:numPr>
        <w:rPr>
          <w:rFonts w:ascii="思源宋体 CN" w:eastAsia="思源宋体 CN" w:hAnsi="思源宋体 CN"/>
        </w:rPr>
      </w:pPr>
      <w:r>
        <w:rPr>
          <w:rFonts w:ascii="思源宋体 CN" w:eastAsia="思源宋体 CN" w:hAnsi="思源宋体 CN" w:hint="eastAsia"/>
        </w:rPr>
        <w:t>右侧下部分是公告栏，主要展示阶段信息、主持人切换视频、暂停、解密等信息；点击右上角放大镜可查看更多；</w:t>
      </w:r>
    </w:p>
    <w:p w14:paraId="7AA43738" w14:textId="77777777" w:rsidR="00C440B0" w:rsidRDefault="00000000">
      <w:pPr>
        <w:ind w:firstLine="420"/>
        <w:rPr>
          <w:rFonts w:ascii="思源宋体 CN" w:eastAsia="思源宋体 CN" w:hAnsi="思源宋体 CN"/>
        </w:rPr>
      </w:pPr>
      <w:r>
        <w:rPr>
          <w:rFonts w:ascii="思源宋体 CN" w:eastAsia="思源宋体 CN" w:hAnsi="思源宋体 CN"/>
          <w:noProof/>
        </w:rPr>
        <w:lastRenderedPageBreak/>
        <w:drawing>
          <wp:inline distT="0" distB="0" distL="114300" distR="114300" wp14:anchorId="3DACD8CD" wp14:editId="2B061567">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14:paraId="08E76A57" w14:textId="77777777" w:rsidR="00C440B0" w:rsidRDefault="00000000">
      <w:pPr>
        <w:ind w:firstLine="420"/>
      </w:pPr>
      <w:r>
        <w:rPr>
          <w:noProof/>
        </w:rPr>
        <w:drawing>
          <wp:inline distT="0" distB="0" distL="114300" distR="114300" wp14:anchorId="236FDD99" wp14:editId="1594ED82">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p>
    <w:p w14:paraId="30E73CFC" w14:textId="77777777" w:rsidR="00C440B0" w:rsidRDefault="00C440B0">
      <w:pPr>
        <w:ind w:firstLine="420"/>
      </w:pPr>
    </w:p>
    <w:p w14:paraId="321B5DEC" w14:textId="09923A30" w:rsidR="00C440B0" w:rsidRDefault="00E56083">
      <w:pPr>
        <w:pStyle w:val="2"/>
        <w:numPr>
          <w:ilvl w:val="0"/>
          <w:numId w:val="0"/>
        </w:numPr>
        <w:tabs>
          <w:tab w:val="left" w:pos="567"/>
        </w:tabs>
        <w:rPr>
          <w:rFonts w:ascii="思源宋体 CN" w:eastAsia="思源宋体 CN" w:hAnsi="思源宋体 CN"/>
        </w:rPr>
      </w:pPr>
      <w:bookmarkStart w:id="89" w:name="_Toc6937724"/>
      <w:bookmarkStart w:id="90" w:name="_Toc17452"/>
      <w:r>
        <w:rPr>
          <w:rFonts w:ascii="思源宋体 CN" w:eastAsia="思源宋体 CN" w:hAnsi="思源宋体 CN"/>
        </w:rPr>
        <w:t>3</w:t>
      </w:r>
      <w:r w:rsidR="00000000">
        <w:rPr>
          <w:rFonts w:ascii="思源宋体 CN" w:eastAsia="思源宋体 CN" w:hAnsi="思源宋体 CN" w:hint="eastAsia"/>
        </w:rPr>
        <w:t>.1</w:t>
      </w:r>
      <w:r>
        <w:rPr>
          <w:rFonts w:ascii="思源宋体 CN" w:eastAsia="思源宋体 CN" w:hAnsi="思源宋体 CN"/>
        </w:rPr>
        <w:t>5</w:t>
      </w:r>
      <w:r w:rsidR="00000000">
        <w:rPr>
          <w:rFonts w:ascii="思源宋体 CN" w:eastAsia="思源宋体 CN" w:hAnsi="思源宋体 CN" w:hint="eastAsia"/>
        </w:rPr>
        <w:t>、互动交流</w:t>
      </w:r>
      <w:bookmarkEnd w:id="89"/>
      <w:bookmarkEnd w:id="90"/>
    </w:p>
    <w:p w14:paraId="5EEF006C"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主持人可以和投标人在线交流</w:t>
      </w:r>
      <w:r>
        <w:rPr>
          <w:rFonts w:ascii="思源宋体 CN" w:eastAsia="思源宋体 CN" w:hAnsi="思源宋体 CN"/>
          <w:bCs/>
        </w:rPr>
        <w:t>。</w:t>
      </w:r>
    </w:p>
    <w:p w14:paraId="11F01956" w14:textId="77777777" w:rsidR="00C440B0" w:rsidRDefault="00000000">
      <w:pPr>
        <w:ind w:firstLine="420"/>
        <w:rPr>
          <w:rFonts w:ascii="思源宋体 CN" w:eastAsia="思源宋体 CN" w:hAnsi="思源宋体 CN"/>
          <w:bCs/>
        </w:rPr>
      </w:pPr>
      <w:r>
        <w:rPr>
          <w:rFonts w:ascii="思源宋体 CN" w:eastAsia="思源宋体 CN" w:hAnsi="思源宋体 CN"/>
          <w:b/>
        </w:rPr>
        <w:t>前置条件：</w:t>
      </w:r>
    </w:p>
    <w:p w14:paraId="4308B383"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3FDB7611" w14:textId="77777777" w:rsidR="00C440B0" w:rsidRDefault="00000000">
      <w:pPr>
        <w:numPr>
          <w:ilvl w:val="0"/>
          <w:numId w:val="23"/>
        </w:numPr>
        <w:ind w:firstLine="420"/>
        <w:rPr>
          <w:rFonts w:ascii="思源宋体 CN" w:eastAsia="思源宋体 CN" w:hAnsi="思源宋体 CN"/>
        </w:rPr>
      </w:pPr>
      <w:r>
        <w:rPr>
          <w:rFonts w:ascii="思源宋体 CN" w:eastAsia="思源宋体 CN" w:hAnsi="思源宋体 CN" w:hint="eastAsia"/>
        </w:rPr>
        <w:t>右上角有“交流控制”按钮，点击“开启群聊”。</w:t>
      </w:r>
    </w:p>
    <w:p w14:paraId="614D3CF8" w14:textId="77777777" w:rsidR="00C440B0" w:rsidRDefault="00000000">
      <w:pPr>
        <w:ind w:firstLine="420"/>
        <w:rPr>
          <w:rFonts w:ascii="思源宋体 CN" w:eastAsia="思源宋体 CN" w:hAnsi="思源宋体 CN"/>
        </w:rPr>
      </w:pPr>
      <w:r>
        <w:rPr>
          <w:rFonts w:ascii="思源宋体 CN" w:eastAsia="思源宋体 CN" w:hAnsi="思源宋体 CN"/>
          <w:noProof/>
        </w:rPr>
        <w:lastRenderedPageBreak/>
        <w:drawing>
          <wp:inline distT="0" distB="0" distL="114300" distR="114300" wp14:anchorId="0D684D2D" wp14:editId="75656C9E">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14:paraId="6B28EB47" w14:textId="77777777" w:rsidR="00C440B0" w:rsidRDefault="00000000">
      <w:pPr>
        <w:numPr>
          <w:ilvl w:val="0"/>
          <w:numId w:val="23"/>
        </w:numPr>
        <w:ind w:firstLine="420"/>
        <w:rPr>
          <w:rFonts w:ascii="思源宋体 CN" w:eastAsia="思源宋体 CN" w:hAnsi="思源宋体 CN"/>
        </w:rPr>
      </w:pPr>
      <w:r>
        <w:rPr>
          <w:rFonts w:ascii="思源宋体 CN" w:eastAsia="思源宋体 CN" w:hAnsi="思源宋体 CN" w:hint="eastAsia"/>
        </w:rPr>
        <w:t xml:space="preserve">点击 </w:t>
      </w:r>
      <w:r>
        <w:rPr>
          <w:rFonts w:ascii="思源宋体 CN" w:eastAsia="思源宋体 CN" w:hAnsi="思源宋体 CN"/>
          <w:noProof/>
        </w:rPr>
        <w:drawing>
          <wp:inline distT="0" distB="0" distL="114300" distR="114300" wp14:anchorId="4F04EF38" wp14:editId="0B5A2112">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15"/>
                    <a:stretch>
                      <a:fillRect/>
                    </a:stretch>
                  </pic:blipFill>
                  <pic:spPr>
                    <a:xfrm>
                      <a:off x="0" y="0"/>
                      <a:ext cx="295275" cy="342900"/>
                    </a:xfrm>
                    <a:prstGeom prst="rect">
                      <a:avLst/>
                    </a:prstGeom>
                    <a:noFill/>
                    <a:ln>
                      <a:noFill/>
                    </a:ln>
                  </pic:spPr>
                </pic:pic>
              </a:graphicData>
            </a:graphic>
          </wp:inline>
        </w:drawing>
      </w:r>
      <w:r>
        <w:rPr>
          <w:rFonts w:ascii="思源宋体 CN" w:eastAsia="思源宋体 CN" w:hAnsi="思源宋体 CN"/>
        </w:rPr>
        <w:t xml:space="preserve"> </w:t>
      </w:r>
      <w:r>
        <w:rPr>
          <w:rFonts w:ascii="思源宋体 CN" w:eastAsia="思源宋体 CN" w:hAnsi="思源宋体 CN" w:hint="eastAsia"/>
        </w:rPr>
        <w:t>可以录制短语音，第一次点击会弹出</w:t>
      </w:r>
      <w:r>
        <w:rPr>
          <w:rFonts w:ascii="思源宋体 CN" w:eastAsia="思源宋体 CN" w:hAnsi="思源宋体 CN" w:hint="eastAsia"/>
          <w:lang w:eastAsia="zh-Hans"/>
        </w:rPr>
        <w:t>Adobe Flash Player</w:t>
      </w:r>
      <w:r>
        <w:rPr>
          <w:rFonts w:ascii="思源宋体 CN" w:eastAsia="思源宋体 CN" w:hAnsi="思源宋体 CN"/>
          <w:lang w:eastAsia="zh-Hans"/>
        </w:rPr>
        <w:t xml:space="preserve"> </w:t>
      </w:r>
      <w:r>
        <w:rPr>
          <w:rFonts w:ascii="思源宋体 CN" w:eastAsia="思源宋体 CN" w:hAnsi="思源宋体 CN" w:hint="eastAsia"/>
        </w:rPr>
        <w:t>设置窗口，点击允许；</w:t>
      </w:r>
    </w:p>
    <w:p w14:paraId="1BD7064B"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1BB36E55" wp14:editId="4D9C6E99">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14:paraId="23193CB2" w14:textId="77777777" w:rsidR="00C440B0" w:rsidRDefault="00000000">
      <w:pPr>
        <w:ind w:firstLine="420"/>
        <w:rPr>
          <w:rFonts w:ascii="思源宋体 CN" w:eastAsia="思源宋体 CN" w:hAnsi="思源宋体 CN"/>
        </w:rPr>
      </w:pPr>
      <w:r>
        <w:rPr>
          <w:rFonts w:ascii="思源宋体 CN" w:eastAsia="思源宋体 CN" w:hAnsi="思源宋体 CN" w:hint="eastAsia"/>
        </w:rPr>
        <w:t>允许后会显示正在录音，点击“确定”发送语音，点击“取消”取消发送；</w:t>
      </w:r>
    </w:p>
    <w:p w14:paraId="1A3A3D27"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054BB482" wp14:editId="4458994C">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14:paraId="4748B565" w14:textId="77777777" w:rsidR="00C440B0" w:rsidRDefault="00000000">
      <w:pPr>
        <w:ind w:firstLine="420"/>
        <w:rPr>
          <w:rFonts w:ascii="思源宋体 CN" w:eastAsia="思源宋体 CN" w:hAnsi="思源宋体 CN"/>
        </w:rPr>
      </w:pPr>
      <w:r>
        <w:rPr>
          <w:rFonts w:ascii="思源宋体 CN" w:eastAsia="思源宋体 CN" w:hAnsi="思源宋体 CN" w:hint="eastAsia"/>
        </w:rPr>
        <w:t>超过60秒不发送会自动取消发送，并提示如图：</w:t>
      </w:r>
    </w:p>
    <w:p w14:paraId="4B63AE52" w14:textId="77777777" w:rsidR="00C440B0" w:rsidRDefault="00000000">
      <w:pPr>
        <w:ind w:firstLine="420"/>
        <w:rPr>
          <w:rFonts w:ascii="思源宋体 CN" w:eastAsia="思源宋体 CN" w:hAnsi="思源宋体 CN"/>
        </w:rPr>
      </w:pPr>
      <w:r>
        <w:rPr>
          <w:rFonts w:ascii="思源宋体 CN" w:eastAsia="思源宋体 CN" w:hAnsi="思源宋体 CN"/>
          <w:noProof/>
        </w:rPr>
        <w:lastRenderedPageBreak/>
        <w:drawing>
          <wp:inline distT="0" distB="0" distL="114300" distR="114300" wp14:anchorId="15FDC9AF" wp14:editId="442F0695">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18"/>
                    <a:stretch>
                      <a:fillRect/>
                    </a:stretch>
                  </pic:blipFill>
                  <pic:spPr>
                    <a:xfrm>
                      <a:off x="0" y="0"/>
                      <a:ext cx="5248275" cy="2419350"/>
                    </a:xfrm>
                    <a:prstGeom prst="rect">
                      <a:avLst/>
                    </a:prstGeom>
                    <a:noFill/>
                    <a:ln>
                      <a:noFill/>
                    </a:ln>
                  </pic:spPr>
                </pic:pic>
              </a:graphicData>
            </a:graphic>
          </wp:inline>
        </w:drawing>
      </w:r>
    </w:p>
    <w:p w14:paraId="4A235655" w14:textId="77777777" w:rsidR="00C440B0" w:rsidRDefault="00C440B0">
      <w:pPr>
        <w:ind w:firstLine="420"/>
        <w:rPr>
          <w:rFonts w:ascii="思源宋体 CN" w:eastAsia="思源宋体 CN" w:hAnsi="思源宋体 CN"/>
        </w:rPr>
      </w:pPr>
    </w:p>
    <w:p w14:paraId="48B3CCDA" w14:textId="77777777" w:rsidR="00C440B0" w:rsidRDefault="00000000">
      <w:pPr>
        <w:numPr>
          <w:ilvl w:val="0"/>
          <w:numId w:val="23"/>
        </w:numPr>
        <w:ind w:firstLine="420"/>
        <w:rPr>
          <w:rFonts w:ascii="思源宋体 CN" w:eastAsia="思源宋体 CN" w:hAnsi="思源宋体 CN"/>
        </w:rPr>
      </w:pPr>
      <w:r>
        <w:rPr>
          <w:rFonts w:ascii="思源宋体 CN" w:eastAsia="思源宋体 CN" w:hAnsi="思源宋体 CN" w:hint="eastAsia"/>
        </w:rPr>
        <w:t xml:space="preserve">点击 </w:t>
      </w:r>
      <w:r>
        <w:rPr>
          <w:rFonts w:ascii="思源宋体 CN" w:eastAsia="思源宋体 CN" w:hAnsi="思源宋体 CN"/>
          <w:noProof/>
        </w:rPr>
        <w:drawing>
          <wp:inline distT="0" distB="0" distL="114300" distR="114300" wp14:anchorId="5B1C4AF5" wp14:editId="6774881F">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19"/>
                    <a:stretch>
                      <a:fillRect/>
                    </a:stretch>
                  </pic:blipFill>
                  <pic:spPr>
                    <a:xfrm>
                      <a:off x="0" y="0"/>
                      <a:ext cx="295275" cy="295275"/>
                    </a:xfrm>
                    <a:prstGeom prst="rect">
                      <a:avLst/>
                    </a:prstGeom>
                    <a:noFill/>
                    <a:ln>
                      <a:noFill/>
                    </a:ln>
                  </pic:spPr>
                </pic:pic>
              </a:graphicData>
            </a:graphic>
          </wp:inline>
        </w:drawing>
      </w:r>
      <w:r>
        <w:rPr>
          <w:rFonts w:ascii="思源宋体 CN" w:eastAsia="思源宋体 CN" w:hAnsi="思源宋体 CN"/>
        </w:rPr>
        <w:t xml:space="preserve"> </w:t>
      </w:r>
      <w:r>
        <w:rPr>
          <w:rFonts w:ascii="思源宋体 CN" w:eastAsia="思源宋体 CN" w:hAnsi="思源宋体 CN" w:hint="eastAsia"/>
        </w:rPr>
        <w:t>可以发送文件；支持的文件类型：</w:t>
      </w:r>
      <w:r>
        <w:rPr>
          <w:rFonts w:ascii="思源宋体 CN" w:eastAsia="思源宋体 CN" w:hAnsi="思源宋体 CN"/>
        </w:rPr>
        <w:t>.doc、.docx、.txt、.</w:t>
      </w:r>
      <w:proofErr w:type="spellStart"/>
      <w:r>
        <w:rPr>
          <w:rFonts w:ascii="思源宋体 CN" w:eastAsia="思源宋体 CN" w:hAnsi="思源宋体 CN"/>
        </w:rPr>
        <w:t>rar</w:t>
      </w:r>
      <w:proofErr w:type="spellEnd"/>
      <w:r>
        <w:rPr>
          <w:rFonts w:ascii="思源宋体 CN" w:eastAsia="思源宋体 CN" w:hAnsi="思源宋体 CN"/>
        </w:rPr>
        <w:t>、.jpg、.jpeg、.pdf、.</w:t>
      </w:r>
      <w:proofErr w:type="spellStart"/>
      <w:r>
        <w:rPr>
          <w:rFonts w:ascii="思源宋体 CN" w:eastAsia="思源宋体 CN" w:hAnsi="思源宋体 CN"/>
        </w:rPr>
        <w:t>xls</w:t>
      </w:r>
      <w:proofErr w:type="spellEnd"/>
      <w:r>
        <w:rPr>
          <w:rFonts w:ascii="思源宋体 CN" w:eastAsia="思源宋体 CN" w:hAnsi="思源宋体 CN"/>
        </w:rPr>
        <w:t>、.xlsx、.gif、.bmp、.</w:t>
      </w:r>
      <w:proofErr w:type="spellStart"/>
      <w:r>
        <w:rPr>
          <w:rFonts w:ascii="思源宋体 CN" w:eastAsia="思源宋体 CN" w:hAnsi="思源宋体 CN"/>
        </w:rPr>
        <w:t>png</w:t>
      </w:r>
      <w:proofErr w:type="spellEnd"/>
      <w:r>
        <w:rPr>
          <w:rFonts w:ascii="思源宋体 CN" w:eastAsia="思源宋体 CN" w:hAnsi="思源宋体 CN"/>
        </w:rPr>
        <w:t>、.zip、</w:t>
      </w:r>
    </w:p>
    <w:p w14:paraId="34C69619" w14:textId="77777777" w:rsidR="00C440B0" w:rsidRDefault="00000000">
      <w:pPr>
        <w:ind w:firstLine="420"/>
        <w:rPr>
          <w:rFonts w:ascii="思源宋体 CN" w:eastAsia="思源宋体 CN" w:hAnsi="思源宋体 CN"/>
        </w:rPr>
      </w:pPr>
      <w:r>
        <w:rPr>
          <w:rFonts w:ascii="思源宋体 CN" w:eastAsia="思源宋体 CN" w:hAnsi="思源宋体 CN"/>
        </w:rPr>
        <w:t>.</w:t>
      </w:r>
      <w:proofErr w:type="spellStart"/>
      <w:r>
        <w:rPr>
          <w:rFonts w:ascii="思源宋体 CN" w:eastAsia="思源宋体 CN" w:hAnsi="思源宋体 CN"/>
        </w:rPr>
        <w:t>avi</w:t>
      </w:r>
      <w:proofErr w:type="spellEnd"/>
      <w:r>
        <w:rPr>
          <w:rFonts w:ascii="思源宋体 CN" w:eastAsia="思源宋体 CN" w:hAnsi="思源宋体 CN"/>
        </w:rPr>
        <w:t>、.mp3、.mp4、.7z；</w:t>
      </w:r>
    </w:p>
    <w:p w14:paraId="4178FAD3" w14:textId="77777777" w:rsidR="00C440B0" w:rsidRDefault="00000000">
      <w:pPr>
        <w:ind w:firstLine="420"/>
      </w:pPr>
      <w:r>
        <w:rPr>
          <w:noProof/>
        </w:rPr>
        <w:drawing>
          <wp:inline distT="0" distB="0" distL="114300" distR="114300" wp14:anchorId="7C96F569" wp14:editId="4651A96A">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14:paraId="593B3DE7" w14:textId="77777777" w:rsidR="00C440B0" w:rsidRDefault="00C440B0">
      <w:pPr>
        <w:ind w:firstLine="420"/>
      </w:pPr>
    </w:p>
    <w:p w14:paraId="50C2AB2C" w14:textId="244D9BE6" w:rsidR="00C440B0" w:rsidRDefault="00E56083">
      <w:pPr>
        <w:pStyle w:val="2"/>
        <w:numPr>
          <w:ilvl w:val="0"/>
          <w:numId w:val="0"/>
        </w:numPr>
        <w:tabs>
          <w:tab w:val="left" w:pos="567"/>
        </w:tabs>
        <w:rPr>
          <w:rFonts w:ascii="思源宋体 CN" w:eastAsia="思源宋体 CN" w:hAnsi="思源宋体 CN"/>
        </w:rPr>
      </w:pPr>
      <w:bookmarkStart w:id="91" w:name="_Toc6937725"/>
      <w:bookmarkStart w:id="92" w:name="_Toc23490"/>
      <w:r>
        <w:rPr>
          <w:rFonts w:ascii="思源宋体 CN" w:eastAsia="思源宋体 CN" w:hAnsi="思源宋体 CN"/>
        </w:rPr>
        <w:t>3</w:t>
      </w:r>
      <w:r w:rsidR="00000000">
        <w:rPr>
          <w:rFonts w:ascii="思源宋体 CN" w:eastAsia="思源宋体 CN" w:hAnsi="思源宋体 CN" w:hint="eastAsia"/>
        </w:rPr>
        <w:t>.1</w:t>
      </w:r>
      <w:r>
        <w:rPr>
          <w:rFonts w:ascii="思源宋体 CN" w:eastAsia="思源宋体 CN" w:hAnsi="思源宋体 CN"/>
        </w:rPr>
        <w:t>6</w:t>
      </w:r>
      <w:r w:rsidR="00000000">
        <w:rPr>
          <w:rFonts w:ascii="思源宋体 CN" w:eastAsia="思源宋体 CN" w:hAnsi="思源宋体 CN" w:hint="eastAsia"/>
        </w:rPr>
        <w:t>、小组聊天</w:t>
      </w:r>
      <w:bookmarkEnd w:id="91"/>
      <w:bookmarkEnd w:id="92"/>
    </w:p>
    <w:p w14:paraId="572D922C"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开标小组成员之家可以互相交流、聊天</w:t>
      </w:r>
      <w:r>
        <w:rPr>
          <w:rFonts w:ascii="思源宋体 CN" w:eastAsia="思源宋体 CN" w:hAnsi="思源宋体 CN"/>
          <w:bCs/>
        </w:rPr>
        <w:t>。</w:t>
      </w:r>
    </w:p>
    <w:p w14:paraId="0A4D7E00" w14:textId="77777777" w:rsidR="00C440B0" w:rsidRDefault="00000000">
      <w:pPr>
        <w:ind w:firstLine="420"/>
        <w:rPr>
          <w:rFonts w:ascii="思源宋体 CN" w:eastAsia="思源宋体 CN" w:hAnsi="思源宋体 CN"/>
          <w:bCs/>
        </w:rPr>
      </w:pPr>
      <w:r>
        <w:rPr>
          <w:rFonts w:ascii="思源宋体 CN" w:eastAsia="思源宋体 CN" w:hAnsi="思源宋体 CN"/>
          <w:b/>
        </w:rPr>
        <w:t>前置条件：</w:t>
      </w:r>
    </w:p>
    <w:p w14:paraId="59E77B93"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207C8B60" w14:textId="77777777" w:rsidR="00C440B0" w:rsidRDefault="00000000">
      <w:pPr>
        <w:ind w:firstLine="420"/>
        <w:rPr>
          <w:rFonts w:ascii="思源宋体 CN" w:eastAsia="思源宋体 CN" w:hAnsi="思源宋体 CN"/>
        </w:rPr>
      </w:pPr>
      <w:r>
        <w:rPr>
          <w:rFonts w:ascii="思源宋体 CN" w:eastAsia="思源宋体 CN" w:hAnsi="思源宋体 CN" w:hint="eastAsia"/>
        </w:rPr>
        <w:t>1、开标小组成员：发包人、发包代理、监管人、公证人、交易中心人员</w:t>
      </w:r>
    </w:p>
    <w:p w14:paraId="64FB9499" w14:textId="77777777" w:rsidR="00C440B0" w:rsidRDefault="00000000">
      <w:pPr>
        <w:ind w:firstLine="420"/>
      </w:pPr>
      <w:r>
        <w:rPr>
          <w:noProof/>
        </w:rPr>
        <w:lastRenderedPageBreak/>
        <w:drawing>
          <wp:inline distT="0" distB="0" distL="114300" distR="114300" wp14:anchorId="45DD337B" wp14:editId="520CC5B5">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21"/>
                    <a:stretch>
                      <a:fillRect/>
                    </a:stretch>
                  </pic:blipFill>
                  <pic:spPr>
                    <a:xfrm>
                      <a:off x="0" y="0"/>
                      <a:ext cx="5248275" cy="2419350"/>
                    </a:xfrm>
                    <a:prstGeom prst="rect">
                      <a:avLst/>
                    </a:prstGeom>
                    <a:noFill/>
                    <a:ln>
                      <a:noFill/>
                    </a:ln>
                  </pic:spPr>
                </pic:pic>
              </a:graphicData>
            </a:graphic>
          </wp:inline>
        </w:drawing>
      </w:r>
    </w:p>
    <w:p w14:paraId="2280B0AA" w14:textId="6D0475AC" w:rsidR="00C440B0" w:rsidRDefault="00E56083">
      <w:pPr>
        <w:pStyle w:val="2"/>
        <w:numPr>
          <w:ilvl w:val="0"/>
          <w:numId w:val="0"/>
        </w:numPr>
        <w:tabs>
          <w:tab w:val="left" w:pos="567"/>
        </w:tabs>
        <w:rPr>
          <w:rFonts w:ascii="思源宋体 CN" w:eastAsia="思源宋体 CN" w:hAnsi="思源宋体 CN"/>
        </w:rPr>
      </w:pPr>
      <w:bookmarkStart w:id="93" w:name="_Toc6937726"/>
      <w:bookmarkStart w:id="94" w:name="_Toc30959"/>
      <w:r>
        <w:rPr>
          <w:rFonts w:ascii="思源宋体 CN" w:eastAsia="思源宋体 CN" w:hAnsi="思源宋体 CN"/>
        </w:rPr>
        <w:t>3</w:t>
      </w:r>
      <w:r w:rsidR="00000000">
        <w:rPr>
          <w:rFonts w:ascii="思源宋体 CN" w:eastAsia="思源宋体 CN" w:hAnsi="思源宋体 CN" w:hint="eastAsia"/>
        </w:rPr>
        <w:t>.1</w:t>
      </w:r>
      <w:r>
        <w:rPr>
          <w:rFonts w:ascii="思源宋体 CN" w:eastAsia="思源宋体 CN" w:hAnsi="思源宋体 CN"/>
        </w:rPr>
        <w:t>7</w:t>
      </w:r>
      <w:r w:rsidR="00000000">
        <w:rPr>
          <w:rFonts w:ascii="思源宋体 CN" w:eastAsia="思源宋体 CN" w:hAnsi="思源宋体 CN" w:hint="eastAsia"/>
        </w:rPr>
        <w:t>、直播</w:t>
      </w:r>
      <w:bookmarkEnd w:id="93"/>
      <w:bookmarkEnd w:id="94"/>
    </w:p>
    <w:p w14:paraId="3E061FA2"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可以通过直播看到开标室的场景，主持人的桌面</w:t>
      </w:r>
    </w:p>
    <w:p w14:paraId="0BF85455" w14:textId="77777777" w:rsidR="00C440B0" w:rsidRDefault="00000000">
      <w:pPr>
        <w:ind w:firstLine="420"/>
        <w:rPr>
          <w:rFonts w:ascii="思源宋体 CN" w:eastAsia="思源宋体 CN" w:hAnsi="思源宋体 CN"/>
          <w:bCs/>
        </w:rPr>
      </w:pPr>
      <w:r>
        <w:rPr>
          <w:rFonts w:ascii="思源宋体 CN" w:eastAsia="思源宋体 CN" w:hAnsi="思源宋体 CN"/>
          <w:b/>
        </w:rPr>
        <w:t>前置条件：</w:t>
      </w:r>
    </w:p>
    <w:p w14:paraId="50C8097C"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2520B443" w14:textId="77777777" w:rsidR="00C440B0" w:rsidRDefault="00000000">
      <w:pPr>
        <w:numPr>
          <w:ilvl w:val="0"/>
          <w:numId w:val="24"/>
        </w:numPr>
        <w:ind w:firstLine="420"/>
        <w:rPr>
          <w:rFonts w:ascii="思源宋体 CN" w:eastAsia="思源宋体 CN" w:hAnsi="思源宋体 CN"/>
        </w:rPr>
      </w:pPr>
      <w:r>
        <w:rPr>
          <w:rFonts w:ascii="思源宋体 CN" w:eastAsia="思源宋体 CN" w:hAnsi="思源宋体 CN" w:hint="eastAsia"/>
        </w:rPr>
        <w:t>点击“直播控制”，“开启直播”开启直播，所有人都可以看到开标室的场景画面，点击“关闭直播”关闭直播，所有人的画面将关闭。</w:t>
      </w:r>
    </w:p>
    <w:p w14:paraId="72B03C7D" w14:textId="77777777" w:rsidR="00C440B0" w:rsidRDefault="00000000">
      <w:pPr>
        <w:ind w:firstLine="420"/>
      </w:pPr>
      <w:r>
        <w:rPr>
          <w:noProof/>
        </w:rPr>
        <w:drawing>
          <wp:inline distT="0" distB="0" distL="114300" distR="114300" wp14:anchorId="4F098A4B" wp14:editId="3C0B3B69">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22"/>
                    <a:stretch>
                      <a:fillRect/>
                    </a:stretch>
                  </pic:blipFill>
                  <pic:spPr>
                    <a:xfrm>
                      <a:off x="0" y="0"/>
                      <a:ext cx="5248275" cy="2419350"/>
                    </a:xfrm>
                    <a:prstGeom prst="rect">
                      <a:avLst/>
                    </a:prstGeom>
                    <a:noFill/>
                    <a:ln>
                      <a:noFill/>
                    </a:ln>
                  </pic:spPr>
                </pic:pic>
              </a:graphicData>
            </a:graphic>
          </wp:inline>
        </w:drawing>
      </w:r>
    </w:p>
    <w:p w14:paraId="6E0D728E" w14:textId="77777777" w:rsidR="00C440B0" w:rsidRDefault="00000000">
      <w:pPr>
        <w:ind w:firstLine="420"/>
      </w:pPr>
      <w:r>
        <w:rPr>
          <w:noProof/>
        </w:rPr>
        <w:lastRenderedPageBreak/>
        <w:drawing>
          <wp:inline distT="0" distB="0" distL="114300" distR="114300" wp14:anchorId="15F2EEA8" wp14:editId="23BA6FC3">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123"/>
                    <a:stretch>
                      <a:fillRect/>
                    </a:stretch>
                  </pic:blipFill>
                  <pic:spPr>
                    <a:xfrm>
                      <a:off x="0" y="0"/>
                      <a:ext cx="5248275" cy="2419350"/>
                    </a:xfrm>
                    <a:prstGeom prst="rect">
                      <a:avLst/>
                    </a:prstGeom>
                    <a:noFill/>
                    <a:ln>
                      <a:noFill/>
                    </a:ln>
                  </pic:spPr>
                </pic:pic>
              </a:graphicData>
            </a:graphic>
          </wp:inline>
        </w:drawing>
      </w:r>
    </w:p>
    <w:p w14:paraId="14F0A833" w14:textId="77777777" w:rsidR="00C440B0" w:rsidRDefault="00000000">
      <w:pPr>
        <w:numPr>
          <w:ilvl w:val="0"/>
          <w:numId w:val="24"/>
        </w:numPr>
        <w:ind w:firstLine="420"/>
      </w:pPr>
      <w:r>
        <w:rPr>
          <w:rFonts w:ascii="思源宋体 CN" w:eastAsia="思源宋体 CN" w:hAnsi="思源宋体 CN" w:hint="eastAsia"/>
        </w:rPr>
        <w:t>点击“分享屏幕”，分享主持人的桌面</w:t>
      </w:r>
      <w:r>
        <w:rPr>
          <w:rFonts w:hint="eastAsia"/>
        </w:rPr>
        <w:t>。</w:t>
      </w:r>
    </w:p>
    <w:p w14:paraId="6F7174AE" w14:textId="77777777" w:rsidR="00C440B0" w:rsidRDefault="00000000">
      <w:pPr>
        <w:ind w:firstLine="420"/>
      </w:pPr>
      <w:r>
        <w:rPr>
          <w:noProof/>
        </w:rPr>
        <w:drawing>
          <wp:inline distT="0" distB="0" distL="114300" distR="114300" wp14:anchorId="425E3F51" wp14:editId="34AFD819">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124"/>
                    <a:stretch>
                      <a:fillRect/>
                    </a:stretch>
                  </pic:blipFill>
                  <pic:spPr>
                    <a:xfrm>
                      <a:off x="0" y="0"/>
                      <a:ext cx="5248275" cy="2419350"/>
                    </a:xfrm>
                    <a:prstGeom prst="rect">
                      <a:avLst/>
                    </a:prstGeom>
                    <a:noFill/>
                    <a:ln>
                      <a:noFill/>
                    </a:ln>
                  </pic:spPr>
                </pic:pic>
              </a:graphicData>
            </a:graphic>
          </wp:inline>
        </w:drawing>
      </w:r>
    </w:p>
    <w:p w14:paraId="6E963457" w14:textId="77777777" w:rsidR="00C440B0" w:rsidRDefault="00000000">
      <w:pPr>
        <w:numPr>
          <w:ilvl w:val="0"/>
          <w:numId w:val="24"/>
        </w:numPr>
        <w:ind w:firstLine="420"/>
        <w:rPr>
          <w:rFonts w:ascii="思源宋体 CN" w:eastAsia="思源宋体 CN" w:hAnsi="思源宋体 CN"/>
        </w:rPr>
      </w:pPr>
      <w:r>
        <w:rPr>
          <w:rFonts w:ascii="思源宋体 CN" w:eastAsia="思源宋体 CN" w:hAnsi="思源宋体 CN" w:hint="eastAsia"/>
        </w:rPr>
        <w:t>点击“开启摄像头”，打开主持人电脑上的摄像头，可以看到主持人。</w:t>
      </w:r>
    </w:p>
    <w:p w14:paraId="1362D4A3"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59021078" wp14:editId="3F3EC02F">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125"/>
                    <a:stretch>
                      <a:fillRect/>
                    </a:stretch>
                  </pic:blipFill>
                  <pic:spPr>
                    <a:xfrm>
                      <a:off x="0" y="0"/>
                      <a:ext cx="5248275" cy="2419350"/>
                    </a:xfrm>
                    <a:prstGeom prst="rect">
                      <a:avLst/>
                    </a:prstGeom>
                    <a:noFill/>
                    <a:ln>
                      <a:noFill/>
                    </a:ln>
                  </pic:spPr>
                </pic:pic>
              </a:graphicData>
            </a:graphic>
          </wp:inline>
        </w:drawing>
      </w:r>
    </w:p>
    <w:p w14:paraId="51841B66" w14:textId="77777777" w:rsidR="00C440B0" w:rsidRDefault="00000000">
      <w:pPr>
        <w:numPr>
          <w:ilvl w:val="0"/>
          <w:numId w:val="24"/>
        </w:numPr>
        <w:ind w:firstLine="420"/>
        <w:rPr>
          <w:rFonts w:ascii="思源宋体 CN" w:eastAsia="思源宋体 CN" w:hAnsi="思源宋体 CN"/>
        </w:rPr>
      </w:pPr>
      <w:r>
        <w:rPr>
          <w:rFonts w:ascii="思源宋体 CN" w:eastAsia="思源宋体 CN" w:hAnsi="思源宋体 CN" w:hint="eastAsia"/>
        </w:rPr>
        <w:t>视频画面下方的下拉框可以选择所有的视频画面，主持人点击“切换”，可以让所有人的画面都切换到主持人所看的视频画面；</w:t>
      </w:r>
    </w:p>
    <w:p w14:paraId="61C1D097" w14:textId="5DADC3FA" w:rsidR="00C440B0" w:rsidRPr="00E56083" w:rsidRDefault="00000000" w:rsidP="00E56083">
      <w:pPr>
        <w:ind w:firstLine="420"/>
        <w:rPr>
          <w:rFonts w:hint="eastAsia"/>
        </w:rPr>
      </w:pPr>
      <w:r>
        <w:rPr>
          <w:noProof/>
        </w:rPr>
        <w:lastRenderedPageBreak/>
        <w:drawing>
          <wp:inline distT="0" distB="0" distL="114300" distR="114300" wp14:anchorId="655F96D3" wp14:editId="1F2A0EFF">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126"/>
                    <a:stretch>
                      <a:fillRect/>
                    </a:stretch>
                  </pic:blipFill>
                  <pic:spPr>
                    <a:xfrm>
                      <a:off x="0" y="0"/>
                      <a:ext cx="5248275" cy="2419350"/>
                    </a:xfrm>
                    <a:prstGeom prst="rect">
                      <a:avLst/>
                    </a:prstGeom>
                    <a:noFill/>
                    <a:ln>
                      <a:noFill/>
                    </a:ln>
                  </pic:spPr>
                </pic:pic>
              </a:graphicData>
            </a:graphic>
          </wp:inline>
        </w:drawing>
      </w:r>
    </w:p>
    <w:p w14:paraId="2F606452" w14:textId="631E0F2D" w:rsidR="00C440B0" w:rsidRDefault="00E56083">
      <w:pPr>
        <w:pStyle w:val="2"/>
        <w:numPr>
          <w:ilvl w:val="0"/>
          <w:numId w:val="0"/>
        </w:numPr>
        <w:tabs>
          <w:tab w:val="left" w:pos="567"/>
        </w:tabs>
        <w:rPr>
          <w:rFonts w:ascii="思源宋体 CN" w:eastAsia="思源宋体 CN" w:hAnsi="思源宋体 CN"/>
        </w:rPr>
      </w:pPr>
      <w:bookmarkStart w:id="95" w:name="_Toc6937729"/>
      <w:bookmarkStart w:id="96" w:name="_Toc21824"/>
      <w:r>
        <w:rPr>
          <w:rFonts w:ascii="思源宋体 CN" w:eastAsia="思源宋体 CN" w:hAnsi="思源宋体 CN"/>
        </w:rPr>
        <w:t>3</w:t>
      </w:r>
      <w:r w:rsidR="00000000">
        <w:rPr>
          <w:rFonts w:ascii="思源宋体 CN" w:eastAsia="思源宋体 CN" w:hAnsi="思源宋体 CN" w:hint="eastAsia"/>
        </w:rPr>
        <w:t>.</w:t>
      </w:r>
      <w:r>
        <w:rPr>
          <w:rFonts w:ascii="思源宋体 CN" w:eastAsia="思源宋体 CN" w:hAnsi="思源宋体 CN"/>
        </w:rPr>
        <w:t>18</w:t>
      </w:r>
      <w:r w:rsidR="00000000">
        <w:rPr>
          <w:rFonts w:ascii="思源宋体 CN" w:eastAsia="思源宋体 CN" w:hAnsi="思源宋体 CN" w:hint="eastAsia"/>
        </w:rPr>
        <w:t>、私聊</w:t>
      </w:r>
      <w:bookmarkEnd w:id="95"/>
      <w:bookmarkEnd w:id="96"/>
    </w:p>
    <w:p w14:paraId="1FF5607A"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主持人可以和投标人进行私聊。</w:t>
      </w:r>
    </w:p>
    <w:p w14:paraId="2382F520" w14:textId="77777777" w:rsidR="00C440B0" w:rsidRDefault="00000000">
      <w:pPr>
        <w:ind w:firstLine="420"/>
        <w:rPr>
          <w:rFonts w:ascii="思源宋体 CN" w:eastAsia="思源宋体 CN" w:hAnsi="思源宋体 CN"/>
          <w:bCs/>
        </w:rPr>
      </w:pPr>
      <w:r>
        <w:rPr>
          <w:rFonts w:ascii="思源宋体 CN" w:eastAsia="思源宋体 CN" w:hAnsi="思源宋体 CN"/>
          <w:b/>
        </w:rPr>
        <w:t>前置条件：</w:t>
      </w:r>
    </w:p>
    <w:p w14:paraId="72028711"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66048B16" w14:textId="77777777" w:rsidR="00C440B0" w:rsidRDefault="00000000">
      <w:pPr>
        <w:numPr>
          <w:ilvl w:val="0"/>
          <w:numId w:val="27"/>
        </w:numPr>
        <w:ind w:firstLine="420"/>
        <w:rPr>
          <w:rFonts w:ascii="思源宋体 CN" w:eastAsia="思源宋体 CN" w:hAnsi="思源宋体 CN"/>
        </w:rPr>
      </w:pPr>
      <w:r>
        <w:rPr>
          <w:rFonts w:ascii="思源宋体 CN" w:eastAsia="思源宋体 CN" w:hAnsi="思源宋体 CN" w:hint="eastAsia"/>
        </w:rPr>
        <w:t>点击聊天区域</w:t>
      </w:r>
      <w:proofErr w:type="gramStart"/>
      <w:r>
        <w:rPr>
          <w:rFonts w:ascii="思源宋体 CN" w:eastAsia="思源宋体 CN" w:hAnsi="思源宋体 CN" w:hint="eastAsia"/>
        </w:rPr>
        <w:t>的私聊按钮</w:t>
      </w:r>
      <w:proofErr w:type="gramEnd"/>
    </w:p>
    <w:p w14:paraId="5758CB32"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5DB2DC5C" wp14:editId="31BCAA89">
            <wp:extent cx="5248275" cy="2419350"/>
            <wp:effectExtent l="0" t="0" r="9525" b="0"/>
            <wp:docPr id="2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pic:cNvPicPr>
                      <a:picLocks noChangeAspect="1"/>
                    </pic:cNvPicPr>
                  </pic:nvPicPr>
                  <pic:blipFill>
                    <a:blip r:embed="rId127"/>
                    <a:stretch>
                      <a:fillRect/>
                    </a:stretch>
                  </pic:blipFill>
                  <pic:spPr>
                    <a:xfrm>
                      <a:off x="0" y="0"/>
                      <a:ext cx="5248275" cy="2419350"/>
                    </a:xfrm>
                    <a:prstGeom prst="rect">
                      <a:avLst/>
                    </a:prstGeom>
                    <a:noFill/>
                    <a:ln>
                      <a:noFill/>
                    </a:ln>
                  </pic:spPr>
                </pic:pic>
              </a:graphicData>
            </a:graphic>
          </wp:inline>
        </w:drawing>
      </w:r>
    </w:p>
    <w:p w14:paraId="04780ED7" w14:textId="77777777" w:rsidR="00C440B0" w:rsidRDefault="00000000">
      <w:pPr>
        <w:numPr>
          <w:ilvl w:val="0"/>
          <w:numId w:val="27"/>
        </w:numPr>
        <w:ind w:firstLine="420"/>
        <w:rPr>
          <w:rFonts w:ascii="思源宋体 CN" w:eastAsia="思源宋体 CN" w:hAnsi="思源宋体 CN"/>
        </w:rPr>
      </w:pPr>
      <w:r>
        <w:rPr>
          <w:rFonts w:ascii="思源宋体 CN" w:eastAsia="思源宋体 CN" w:hAnsi="思源宋体 CN" w:hint="eastAsia"/>
        </w:rPr>
        <w:t>弹出单位列表页面，</w:t>
      </w:r>
      <w:proofErr w:type="gramStart"/>
      <w:r>
        <w:rPr>
          <w:rFonts w:ascii="思源宋体 CN" w:eastAsia="思源宋体 CN" w:hAnsi="思源宋体 CN" w:hint="eastAsia"/>
        </w:rPr>
        <w:t>点击私聊按钮</w:t>
      </w:r>
      <w:proofErr w:type="gramEnd"/>
    </w:p>
    <w:p w14:paraId="0CDE0123" w14:textId="77777777" w:rsidR="00C440B0" w:rsidRDefault="00000000">
      <w:pPr>
        <w:ind w:firstLine="420"/>
        <w:rPr>
          <w:rFonts w:ascii="思源宋体 CN" w:eastAsia="思源宋体 CN" w:hAnsi="思源宋体 CN"/>
        </w:rPr>
      </w:pPr>
      <w:r>
        <w:rPr>
          <w:rFonts w:ascii="思源宋体 CN" w:eastAsia="思源宋体 CN" w:hAnsi="思源宋体 CN"/>
          <w:noProof/>
        </w:rPr>
        <w:lastRenderedPageBreak/>
        <w:drawing>
          <wp:inline distT="0" distB="0" distL="114300" distR="114300" wp14:anchorId="2DE71FF0" wp14:editId="16C10FAF">
            <wp:extent cx="5248275" cy="2419350"/>
            <wp:effectExtent l="0" t="0" r="9525" b="0"/>
            <wp:docPr id="20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pic:cNvPicPr>
                      <a:picLocks noChangeAspect="1"/>
                    </pic:cNvPicPr>
                  </pic:nvPicPr>
                  <pic:blipFill>
                    <a:blip r:embed="rId128"/>
                    <a:stretch>
                      <a:fillRect/>
                    </a:stretch>
                  </pic:blipFill>
                  <pic:spPr>
                    <a:xfrm>
                      <a:off x="0" y="0"/>
                      <a:ext cx="5248275" cy="2419350"/>
                    </a:xfrm>
                    <a:prstGeom prst="rect">
                      <a:avLst/>
                    </a:prstGeom>
                    <a:noFill/>
                    <a:ln>
                      <a:noFill/>
                    </a:ln>
                  </pic:spPr>
                </pic:pic>
              </a:graphicData>
            </a:graphic>
          </wp:inline>
        </w:drawing>
      </w:r>
    </w:p>
    <w:p w14:paraId="3BDE4394" w14:textId="77777777" w:rsidR="00C440B0" w:rsidRDefault="00000000">
      <w:pPr>
        <w:numPr>
          <w:ilvl w:val="0"/>
          <w:numId w:val="27"/>
        </w:numPr>
        <w:ind w:firstLine="420"/>
        <w:rPr>
          <w:rFonts w:ascii="思源宋体 CN" w:eastAsia="思源宋体 CN" w:hAnsi="思源宋体 CN"/>
        </w:rPr>
      </w:pPr>
      <w:proofErr w:type="gramStart"/>
      <w:r>
        <w:rPr>
          <w:rFonts w:ascii="思源宋体 CN" w:eastAsia="思源宋体 CN" w:hAnsi="思源宋体 CN" w:hint="eastAsia"/>
        </w:rPr>
        <w:t>弹出私聊对话框</w:t>
      </w:r>
      <w:proofErr w:type="gramEnd"/>
    </w:p>
    <w:p w14:paraId="58D35084"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078369B8" wp14:editId="577B73B6">
            <wp:extent cx="5248275" cy="2419350"/>
            <wp:effectExtent l="0" t="0" r="9525" b="0"/>
            <wp:docPr id="20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pic:cNvPicPr>
                      <a:picLocks noChangeAspect="1"/>
                    </pic:cNvPicPr>
                  </pic:nvPicPr>
                  <pic:blipFill>
                    <a:blip r:embed="rId129"/>
                    <a:stretch>
                      <a:fillRect/>
                    </a:stretch>
                  </pic:blipFill>
                  <pic:spPr>
                    <a:xfrm>
                      <a:off x="0" y="0"/>
                      <a:ext cx="5248275" cy="2419350"/>
                    </a:xfrm>
                    <a:prstGeom prst="rect">
                      <a:avLst/>
                    </a:prstGeom>
                    <a:noFill/>
                    <a:ln>
                      <a:noFill/>
                    </a:ln>
                  </pic:spPr>
                </pic:pic>
              </a:graphicData>
            </a:graphic>
          </wp:inline>
        </w:drawing>
      </w:r>
    </w:p>
    <w:p w14:paraId="3DC4CA4B" w14:textId="77777777" w:rsidR="00C440B0" w:rsidRDefault="00000000">
      <w:pPr>
        <w:numPr>
          <w:ilvl w:val="0"/>
          <w:numId w:val="27"/>
        </w:numPr>
        <w:ind w:firstLine="420"/>
        <w:rPr>
          <w:rFonts w:ascii="思源宋体 CN" w:eastAsia="思源宋体 CN" w:hAnsi="思源宋体 CN"/>
        </w:rPr>
      </w:pPr>
      <w:r>
        <w:rPr>
          <w:rFonts w:ascii="思源宋体 CN" w:eastAsia="思源宋体 CN" w:hAnsi="思源宋体 CN" w:hint="eastAsia"/>
        </w:rPr>
        <w:t>还可以点击私聊</w:t>
      </w:r>
    </w:p>
    <w:p w14:paraId="41918021" w14:textId="77777777" w:rsidR="00C440B0" w:rsidRDefault="00000000">
      <w:pPr>
        <w:ind w:firstLine="420"/>
        <w:rPr>
          <w:rFonts w:ascii="思源宋体 CN" w:eastAsia="思源宋体 CN" w:hAnsi="思源宋体 CN"/>
        </w:rPr>
      </w:pPr>
      <w:r>
        <w:rPr>
          <w:rFonts w:ascii="思源宋体 CN" w:eastAsia="思源宋体 CN" w:hAnsi="思源宋体 CN"/>
          <w:noProof/>
        </w:rPr>
        <w:drawing>
          <wp:inline distT="0" distB="0" distL="114300" distR="114300" wp14:anchorId="3612EBFA" wp14:editId="0EF3AE04">
            <wp:extent cx="5248275" cy="2419350"/>
            <wp:effectExtent l="0" t="0" r="9525" b="0"/>
            <wp:docPr id="20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pic:cNvPicPr>
                      <a:picLocks noChangeAspect="1"/>
                    </pic:cNvPicPr>
                  </pic:nvPicPr>
                  <pic:blipFill>
                    <a:blip r:embed="rId130"/>
                    <a:stretch>
                      <a:fillRect/>
                    </a:stretch>
                  </pic:blipFill>
                  <pic:spPr>
                    <a:xfrm>
                      <a:off x="0" y="0"/>
                      <a:ext cx="5248275" cy="2419350"/>
                    </a:xfrm>
                    <a:prstGeom prst="rect">
                      <a:avLst/>
                    </a:prstGeom>
                    <a:noFill/>
                    <a:ln>
                      <a:noFill/>
                    </a:ln>
                  </pic:spPr>
                </pic:pic>
              </a:graphicData>
            </a:graphic>
          </wp:inline>
        </w:drawing>
      </w:r>
    </w:p>
    <w:p w14:paraId="05ED4683" w14:textId="77777777" w:rsidR="00C440B0" w:rsidRDefault="00C440B0">
      <w:pPr>
        <w:ind w:firstLine="420"/>
        <w:rPr>
          <w:rFonts w:ascii="思源宋体 CN" w:eastAsia="思源宋体 CN" w:hAnsi="思源宋体 CN"/>
        </w:rPr>
      </w:pPr>
    </w:p>
    <w:p w14:paraId="7AB6BEDE" w14:textId="0E60A2C2" w:rsidR="00C440B0" w:rsidRDefault="00E56083">
      <w:pPr>
        <w:pStyle w:val="2"/>
        <w:numPr>
          <w:ilvl w:val="0"/>
          <w:numId w:val="0"/>
        </w:numPr>
        <w:tabs>
          <w:tab w:val="left" w:pos="567"/>
        </w:tabs>
        <w:rPr>
          <w:rFonts w:ascii="思源宋体 CN" w:eastAsia="思源宋体 CN" w:hAnsi="思源宋体 CN"/>
        </w:rPr>
      </w:pPr>
      <w:bookmarkStart w:id="97" w:name="_Toc6937730"/>
      <w:bookmarkStart w:id="98" w:name="_Toc23629"/>
      <w:r>
        <w:rPr>
          <w:rFonts w:ascii="思源宋体 CN" w:eastAsia="思源宋体 CN" w:hAnsi="思源宋体 CN"/>
        </w:rPr>
        <w:lastRenderedPageBreak/>
        <w:t>3</w:t>
      </w:r>
      <w:r w:rsidR="00000000">
        <w:rPr>
          <w:rFonts w:ascii="思源宋体 CN" w:eastAsia="思源宋体 CN" w:hAnsi="思源宋体 CN" w:hint="eastAsia"/>
        </w:rPr>
        <w:t>.</w:t>
      </w:r>
      <w:r>
        <w:rPr>
          <w:rFonts w:ascii="思源宋体 CN" w:eastAsia="思源宋体 CN" w:hAnsi="思源宋体 CN"/>
        </w:rPr>
        <w:t>19</w:t>
      </w:r>
      <w:r w:rsidR="00000000">
        <w:rPr>
          <w:rFonts w:ascii="思源宋体 CN" w:eastAsia="思源宋体 CN" w:hAnsi="思源宋体 CN" w:hint="eastAsia"/>
        </w:rPr>
        <w:t>、人员列表</w:t>
      </w:r>
      <w:bookmarkEnd w:id="97"/>
      <w:bookmarkEnd w:id="98"/>
    </w:p>
    <w:p w14:paraId="4FC53C17"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显示所有的投标人及游客，可以踢出。</w:t>
      </w:r>
    </w:p>
    <w:p w14:paraId="5C9F187E" w14:textId="77777777" w:rsidR="00C440B0" w:rsidRDefault="00000000">
      <w:pPr>
        <w:ind w:firstLine="420"/>
        <w:rPr>
          <w:rFonts w:ascii="思源宋体 CN" w:eastAsia="思源宋体 CN" w:hAnsi="思源宋体 CN"/>
          <w:bCs/>
        </w:rPr>
      </w:pPr>
      <w:r>
        <w:rPr>
          <w:rFonts w:ascii="思源宋体 CN" w:eastAsia="思源宋体 CN" w:hAnsi="思源宋体 CN"/>
          <w:b/>
        </w:rPr>
        <w:t>前置条件：</w:t>
      </w:r>
    </w:p>
    <w:p w14:paraId="5E7B8751"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44031DB2" w14:textId="77777777" w:rsidR="00C440B0" w:rsidRDefault="00000000">
      <w:pPr>
        <w:numPr>
          <w:ilvl w:val="0"/>
          <w:numId w:val="28"/>
        </w:numPr>
        <w:ind w:firstLine="420"/>
        <w:rPr>
          <w:rFonts w:ascii="思源宋体 CN" w:eastAsia="思源宋体 CN" w:hAnsi="思源宋体 CN"/>
        </w:rPr>
      </w:pPr>
      <w:r>
        <w:rPr>
          <w:rFonts w:ascii="思源宋体 CN" w:eastAsia="思源宋体 CN" w:hAnsi="思源宋体 CN" w:hint="eastAsia"/>
        </w:rPr>
        <w:t>点击右上方“人员列表”。</w:t>
      </w:r>
    </w:p>
    <w:p w14:paraId="46970563" w14:textId="77777777" w:rsidR="00C440B0" w:rsidRDefault="00000000">
      <w:pPr>
        <w:ind w:firstLine="420"/>
      </w:pPr>
      <w:r>
        <w:rPr>
          <w:noProof/>
        </w:rPr>
        <w:drawing>
          <wp:inline distT="0" distB="0" distL="114300" distR="114300" wp14:anchorId="35677AEA" wp14:editId="5DE323F8">
            <wp:extent cx="5267960" cy="2430780"/>
            <wp:effectExtent l="0" t="0" r="2540" b="7620"/>
            <wp:docPr id="1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pic:cNvPicPr>
                      <a:picLocks noChangeAspect="1"/>
                    </pic:cNvPicPr>
                  </pic:nvPicPr>
                  <pic:blipFill>
                    <a:blip r:embed="rId131"/>
                    <a:stretch>
                      <a:fillRect/>
                    </a:stretch>
                  </pic:blipFill>
                  <pic:spPr>
                    <a:xfrm>
                      <a:off x="0" y="0"/>
                      <a:ext cx="5267960" cy="2430780"/>
                    </a:xfrm>
                    <a:prstGeom prst="rect">
                      <a:avLst/>
                    </a:prstGeom>
                    <a:noFill/>
                    <a:ln>
                      <a:noFill/>
                    </a:ln>
                  </pic:spPr>
                </pic:pic>
              </a:graphicData>
            </a:graphic>
          </wp:inline>
        </w:drawing>
      </w:r>
    </w:p>
    <w:p w14:paraId="2AB68AFF" w14:textId="77777777" w:rsidR="00C440B0" w:rsidRDefault="00C440B0">
      <w:pPr>
        <w:ind w:firstLine="420"/>
      </w:pPr>
    </w:p>
    <w:p w14:paraId="37FF1EEC" w14:textId="53695DD0" w:rsidR="00C440B0" w:rsidRDefault="00E56083" w:rsidP="00E56083">
      <w:pPr>
        <w:pStyle w:val="1"/>
        <w:numPr>
          <w:ilvl w:val="0"/>
          <w:numId w:val="0"/>
        </w:numPr>
        <w:rPr>
          <w:rFonts w:ascii="思源宋体 CN" w:eastAsia="思源宋体 CN" w:hAnsi="思源宋体 CN"/>
          <w:lang w:bidi="ar"/>
        </w:rPr>
      </w:pPr>
      <w:bookmarkStart w:id="99" w:name="_Toc29033"/>
      <w:bookmarkEnd w:id="62"/>
      <w:r>
        <w:rPr>
          <w:rFonts w:ascii="思源宋体 CN" w:eastAsia="思源宋体 CN" w:hAnsi="思源宋体 CN" w:hint="eastAsia"/>
          <w:highlight w:val="lightGray"/>
          <w:lang w:bidi="ar"/>
        </w:rPr>
        <w:t>四、</w:t>
      </w:r>
      <w:r>
        <w:rPr>
          <w:rFonts w:ascii="思源宋体 CN" w:eastAsia="思源宋体 CN" w:hAnsi="思源宋体 CN" w:hint="eastAsia"/>
          <w:lang w:bidi="ar"/>
        </w:rPr>
        <w:t>评标准备</w:t>
      </w:r>
      <w:bookmarkEnd w:id="99"/>
    </w:p>
    <w:p w14:paraId="515205BF" w14:textId="77777777" w:rsidR="00C440B0" w:rsidRDefault="00000000">
      <w:pPr>
        <w:ind w:firstLine="420"/>
      </w:pPr>
      <w:r>
        <w:rPr>
          <w:rFonts w:ascii="思源宋体 CN" w:eastAsia="思源宋体 CN" w:hAnsi="思源宋体 CN" w:hint="eastAsia"/>
        </w:rPr>
        <w:t>本环节主要设置评标过程中的各项参数</w:t>
      </w:r>
      <w:r>
        <w:rPr>
          <w:rFonts w:hint="eastAsia"/>
        </w:rPr>
        <w:t>。</w:t>
      </w:r>
    </w:p>
    <w:p w14:paraId="52B34B33" w14:textId="2836F386" w:rsidR="00C440B0" w:rsidRDefault="00E56083">
      <w:pPr>
        <w:pStyle w:val="2"/>
        <w:numPr>
          <w:ilvl w:val="0"/>
          <w:numId w:val="0"/>
        </w:numPr>
        <w:rPr>
          <w:rFonts w:ascii="思源宋体 CN" w:eastAsia="思源宋体 CN" w:hAnsi="思源宋体 CN"/>
        </w:rPr>
      </w:pPr>
      <w:bookmarkStart w:id="100" w:name="_Toc28602"/>
      <w:r>
        <w:rPr>
          <w:rFonts w:ascii="思源宋体 CN" w:eastAsia="思源宋体 CN" w:hAnsi="思源宋体 CN" w:hint="eastAsia"/>
        </w:rPr>
        <w:t>4</w:t>
      </w:r>
      <w:r w:rsidR="00000000">
        <w:rPr>
          <w:rFonts w:ascii="思源宋体 CN" w:eastAsia="思源宋体 CN" w:hAnsi="思源宋体 CN" w:hint="eastAsia"/>
        </w:rPr>
        <w:t>.1、登录</w:t>
      </w:r>
      <w:bookmarkEnd w:id="100"/>
    </w:p>
    <w:p w14:paraId="4358C310" w14:textId="77777777" w:rsidR="00C440B0" w:rsidRDefault="00000000">
      <w:pPr>
        <w:ind w:firstLine="420"/>
        <w:rPr>
          <w:rFonts w:ascii="思源宋体 CN" w:eastAsia="思源宋体 CN" w:hAnsi="思源宋体 CN"/>
        </w:rPr>
      </w:pPr>
      <w:r>
        <w:rPr>
          <w:rFonts w:ascii="思源宋体 CN" w:eastAsia="思源宋体 CN" w:hAnsi="思源宋体 CN"/>
          <w:b/>
          <w:bCs/>
        </w:rPr>
        <w:t>功能说明：</w:t>
      </w:r>
      <w:r>
        <w:rPr>
          <w:rFonts w:ascii="思源宋体 CN" w:eastAsia="思源宋体 CN" w:hAnsi="思源宋体 CN" w:hint="eastAsia"/>
        </w:rPr>
        <w:t>代理以工作人员身份登录评标系统</w:t>
      </w:r>
      <w:r>
        <w:rPr>
          <w:rFonts w:ascii="思源宋体 CN" w:eastAsia="思源宋体 CN" w:hAnsi="思源宋体 CN"/>
        </w:rPr>
        <w:t>。</w:t>
      </w:r>
    </w:p>
    <w:p w14:paraId="3F4006FE"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前置条件：</w:t>
      </w:r>
      <w:r>
        <w:rPr>
          <w:rFonts w:ascii="思源宋体 CN" w:eastAsia="思源宋体 CN" w:hAnsi="思源宋体 CN" w:hint="eastAsia"/>
        </w:rPr>
        <w:t>不见面开标结束</w:t>
      </w:r>
      <w:r>
        <w:rPr>
          <w:rFonts w:ascii="思源宋体 CN" w:eastAsia="思源宋体 CN" w:hAnsi="思源宋体 CN"/>
        </w:rPr>
        <w:t>。</w:t>
      </w:r>
    </w:p>
    <w:p w14:paraId="1659115F"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71FC2DD8" w14:textId="77777777" w:rsidR="00C440B0" w:rsidRDefault="00000000">
      <w:pPr>
        <w:pStyle w:val="ae"/>
        <w:numPr>
          <w:ilvl w:val="0"/>
          <w:numId w:val="30"/>
        </w:numPr>
        <w:rPr>
          <w:rFonts w:ascii="思源宋体 CN" w:eastAsia="思源宋体 CN" w:hAnsi="思源宋体 CN"/>
        </w:rPr>
      </w:pPr>
      <w:r>
        <w:rPr>
          <w:rFonts w:ascii="思源宋体 CN" w:eastAsia="思源宋体 CN" w:hAnsi="思源宋体 CN" w:hint="eastAsia"/>
        </w:rPr>
        <w:t>打开登录页面</w:t>
      </w:r>
      <w:r>
        <w:rPr>
          <w:rFonts w:ascii="思源宋体 CN" w:eastAsia="思源宋体 CN" w:hAnsi="思源宋体 CN"/>
        </w:rPr>
        <w:t>，</w:t>
      </w:r>
      <w:r>
        <w:rPr>
          <w:rFonts w:ascii="思源宋体 CN" w:eastAsia="思源宋体 CN" w:hAnsi="思源宋体 CN" w:hint="eastAsia"/>
        </w:rPr>
        <w:t>选择用户名或CA登录，</w:t>
      </w:r>
      <w:r>
        <w:rPr>
          <w:rFonts w:ascii="思源宋体 CN" w:eastAsia="思源宋体 CN" w:hAnsi="思源宋体 CN"/>
        </w:rPr>
        <w:t>如下图：</w:t>
      </w:r>
    </w:p>
    <w:p w14:paraId="7277AA7B" w14:textId="77777777" w:rsidR="00C440B0" w:rsidRDefault="00000000">
      <w:pPr>
        <w:ind w:firstLine="420"/>
      </w:pPr>
      <w:r>
        <w:rPr>
          <w:noProof/>
        </w:rPr>
        <w:drawing>
          <wp:inline distT="0" distB="0" distL="114300" distR="114300" wp14:anchorId="6DE7CD70" wp14:editId="70C1348D">
            <wp:extent cx="5269230" cy="2584450"/>
            <wp:effectExtent l="0" t="0" r="7620" b="6350"/>
            <wp:docPr id="28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5"/>
                    <pic:cNvPicPr>
                      <a:picLocks noChangeAspect="1"/>
                    </pic:cNvPicPr>
                  </pic:nvPicPr>
                  <pic:blipFill>
                    <a:blip r:embed="rId132"/>
                    <a:stretch>
                      <a:fillRect/>
                    </a:stretch>
                  </pic:blipFill>
                  <pic:spPr>
                    <a:xfrm>
                      <a:off x="0" y="0"/>
                      <a:ext cx="5269230" cy="2584450"/>
                    </a:xfrm>
                    <a:prstGeom prst="rect">
                      <a:avLst/>
                    </a:prstGeom>
                    <a:noFill/>
                    <a:ln>
                      <a:noFill/>
                    </a:ln>
                  </pic:spPr>
                </pic:pic>
              </a:graphicData>
            </a:graphic>
          </wp:inline>
        </w:drawing>
      </w:r>
    </w:p>
    <w:p w14:paraId="73D429FD" w14:textId="77777777" w:rsidR="00C440B0" w:rsidRDefault="00C440B0">
      <w:pPr>
        <w:ind w:firstLine="420"/>
      </w:pPr>
    </w:p>
    <w:p w14:paraId="2D5BD21C" w14:textId="4584DFB6" w:rsidR="00C440B0" w:rsidRDefault="00E56083">
      <w:pPr>
        <w:pStyle w:val="2"/>
        <w:numPr>
          <w:ilvl w:val="0"/>
          <w:numId w:val="0"/>
        </w:numPr>
        <w:rPr>
          <w:rFonts w:ascii="思源宋体 CN" w:eastAsia="思源宋体 CN" w:hAnsi="思源宋体 CN"/>
        </w:rPr>
      </w:pPr>
      <w:bookmarkStart w:id="101" w:name="_Toc18062"/>
      <w:r>
        <w:rPr>
          <w:rFonts w:ascii="思源宋体 CN" w:eastAsia="思源宋体 CN" w:hAnsi="思源宋体 CN"/>
        </w:rPr>
        <w:t>4</w:t>
      </w:r>
      <w:r w:rsidR="00000000">
        <w:rPr>
          <w:rFonts w:ascii="思源宋体 CN" w:eastAsia="思源宋体 CN" w:hAnsi="思源宋体 CN" w:hint="eastAsia"/>
        </w:rPr>
        <w:t>.2、发包文件导入</w:t>
      </w:r>
      <w:bookmarkEnd w:id="101"/>
    </w:p>
    <w:p w14:paraId="3698581C"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导入发包文件</w:t>
      </w:r>
      <w:r>
        <w:rPr>
          <w:rFonts w:ascii="思源宋体 CN" w:eastAsia="思源宋体 CN" w:hAnsi="思源宋体 CN"/>
          <w:bCs/>
        </w:rPr>
        <w:t>。</w:t>
      </w:r>
    </w:p>
    <w:p w14:paraId="0D78FF25"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登录系统。</w:t>
      </w:r>
    </w:p>
    <w:p w14:paraId="75E0E12A"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4F2B0756" w14:textId="77777777" w:rsidR="00C440B0" w:rsidRDefault="00000000">
      <w:pPr>
        <w:ind w:firstLine="420"/>
        <w:rPr>
          <w:rFonts w:ascii="思源宋体 CN" w:eastAsia="思源宋体 CN" w:hAnsi="思源宋体 CN"/>
        </w:rPr>
      </w:pPr>
      <w:r>
        <w:rPr>
          <w:rFonts w:ascii="思源宋体 CN" w:eastAsia="思源宋体 CN" w:hAnsi="思源宋体 CN" w:hint="eastAsia"/>
        </w:rPr>
        <w:t>1、点击“导入”按钮，进行导入；</w:t>
      </w:r>
    </w:p>
    <w:p w14:paraId="40C54A7B" w14:textId="77777777" w:rsidR="00C440B0" w:rsidRDefault="00000000">
      <w:pPr>
        <w:ind w:firstLine="420"/>
      </w:pPr>
      <w:r>
        <w:rPr>
          <w:noProof/>
        </w:rPr>
        <w:drawing>
          <wp:inline distT="0" distB="0" distL="114300" distR="114300" wp14:anchorId="3F09F098" wp14:editId="7B5FDC4B">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33"/>
                    <a:stretch>
                      <a:fillRect/>
                    </a:stretch>
                  </pic:blipFill>
                  <pic:spPr>
                    <a:xfrm>
                      <a:off x="0" y="0"/>
                      <a:ext cx="5265420" cy="2118360"/>
                    </a:xfrm>
                    <a:prstGeom prst="rect">
                      <a:avLst/>
                    </a:prstGeom>
                    <a:noFill/>
                    <a:ln>
                      <a:noFill/>
                    </a:ln>
                  </pic:spPr>
                </pic:pic>
              </a:graphicData>
            </a:graphic>
          </wp:inline>
        </w:drawing>
      </w:r>
    </w:p>
    <w:p w14:paraId="6BC71B29" w14:textId="77777777" w:rsidR="00C440B0" w:rsidRDefault="00C440B0">
      <w:pPr>
        <w:ind w:firstLine="420"/>
      </w:pPr>
    </w:p>
    <w:p w14:paraId="5069E2DD" w14:textId="7CD63CDA" w:rsidR="00C440B0" w:rsidRDefault="00E56083">
      <w:pPr>
        <w:pStyle w:val="2"/>
        <w:numPr>
          <w:ilvl w:val="0"/>
          <w:numId w:val="0"/>
        </w:numPr>
        <w:rPr>
          <w:rFonts w:ascii="思源宋体 CN" w:eastAsia="思源宋体 CN" w:hAnsi="思源宋体 CN"/>
        </w:rPr>
      </w:pPr>
      <w:bookmarkStart w:id="102" w:name="_Toc27819"/>
      <w:r>
        <w:rPr>
          <w:rFonts w:ascii="思源宋体 CN" w:eastAsia="思源宋体 CN" w:hAnsi="思源宋体 CN"/>
        </w:rPr>
        <w:t>4</w:t>
      </w:r>
      <w:r w:rsidR="00000000">
        <w:rPr>
          <w:rFonts w:ascii="思源宋体 CN" w:eastAsia="思源宋体 CN" w:hAnsi="思源宋体 CN" w:hint="eastAsia"/>
        </w:rPr>
        <w:t>.3、评标办法设置</w:t>
      </w:r>
      <w:bookmarkEnd w:id="102"/>
    </w:p>
    <w:p w14:paraId="09311294" w14:textId="77777777" w:rsidR="00C440B0" w:rsidRDefault="00000000">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设置评标过程中参数</w:t>
      </w:r>
      <w:r>
        <w:rPr>
          <w:rFonts w:ascii="思源宋体 CN" w:eastAsia="思源宋体 CN" w:hAnsi="思源宋体 CN"/>
          <w:bCs/>
        </w:rPr>
        <w:t>。</w:t>
      </w:r>
    </w:p>
    <w:p w14:paraId="3AA26686" w14:textId="77777777" w:rsidR="00C440B0" w:rsidRDefault="00000000">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导入发包文件。</w:t>
      </w:r>
    </w:p>
    <w:p w14:paraId="0343E359" w14:textId="77777777" w:rsidR="00C440B0" w:rsidRDefault="00000000">
      <w:pPr>
        <w:ind w:firstLine="420"/>
        <w:rPr>
          <w:rFonts w:ascii="思源宋体 CN" w:eastAsia="思源宋体 CN" w:hAnsi="思源宋体 CN"/>
          <w:b/>
          <w:bCs/>
        </w:rPr>
      </w:pPr>
      <w:r>
        <w:rPr>
          <w:rFonts w:ascii="思源宋体 CN" w:eastAsia="思源宋体 CN" w:hAnsi="思源宋体 CN"/>
          <w:b/>
          <w:bCs/>
        </w:rPr>
        <w:t>操作步骤：</w:t>
      </w:r>
    </w:p>
    <w:p w14:paraId="5E757771" w14:textId="7D8CF44A" w:rsidR="00C440B0" w:rsidRDefault="00000000">
      <w:pPr>
        <w:pStyle w:val="ae"/>
        <w:numPr>
          <w:ilvl w:val="0"/>
          <w:numId w:val="31"/>
        </w:numPr>
        <w:rPr>
          <w:rFonts w:ascii="思源宋体 CN" w:eastAsia="思源宋体 CN" w:hAnsi="思源宋体 CN"/>
        </w:rPr>
      </w:pPr>
      <w:r>
        <w:rPr>
          <w:rFonts w:ascii="思源宋体 CN" w:eastAsia="思源宋体 CN" w:hAnsi="思源宋体 CN" w:hint="eastAsia"/>
        </w:rPr>
        <w:t>点击“</w:t>
      </w:r>
      <w:r w:rsidR="00791754">
        <w:rPr>
          <w:rFonts w:ascii="思源宋体 CN" w:eastAsia="思源宋体 CN" w:hAnsi="思源宋体 CN" w:hint="eastAsia"/>
        </w:rPr>
        <w:t>修改</w:t>
      </w:r>
      <w:r>
        <w:rPr>
          <w:rFonts w:ascii="思源宋体 CN" w:eastAsia="思源宋体 CN" w:hAnsi="思源宋体 CN" w:hint="eastAsia"/>
        </w:rPr>
        <w:t>评标办法”按钮，</w:t>
      </w:r>
      <w:r w:rsidR="00791754">
        <w:rPr>
          <w:rFonts w:ascii="思源宋体 CN" w:eastAsia="思源宋体 CN" w:hAnsi="思源宋体 CN" w:hint="eastAsia"/>
        </w:rPr>
        <w:t>可以选择评标办法</w:t>
      </w:r>
      <w:r>
        <w:rPr>
          <w:rFonts w:ascii="思源宋体 CN" w:eastAsia="思源宋体 CN" w:hAnsi="思源宋体 CN" w:hint="eastAsia"/>
        </w:rPr>
        <w:t>；</w:t>
      </w:r>
    </w:p>
    <w:p w14:paraId="5B74070A" w14:textId="63A46437" w:rsidR="00C440B0" w:rsidRDefault="00791754">
      <w:pPr>
        <w:ind w:firstLine="420"/>
        <w:rPr>
          <w:rFonts w:ascii="思源宋体 CN" w:eastAsia="思源宋体 CN" w:hAnsi="思源宋体 CN"/>
        </w:rPr>
      </w:pPr>
      <w:r>
        <w:rPr>
          <w:noProof/>
        </w:rPr>
        <w:drawing>
          <wp:inline distT="0" distB="0" distL="0" distR="0" wp14:anchorId="34A56B4C" wp14:editId="1B151054">
            <wp:extent cx="5278120" cy="2557780"/>
            <wp:effectExtent l="0" t="0" r="0" b="0"/>
            <wp:docPr id="1303163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63199" name=""/>
                    <pic:cNvPicPr/>
                  </pic:nvPicPr>
                  <pic:blipFill>
                    <a:blip r:embed="rId134"/>
                    <a:stretch>
                      <a:fillRect/>
                    </a:stretch>
                  </pic:blipFill>
                  <pic:spPr>
                    <a:xfrm>
                      <a:off x="0" y="0"/>
                      <a:ext cx="5278120" cy="2557780"/>
                    </a:xfrm>
                    <a:prstGeom prst="rect">
                      <a:avLst/>
                    </a:prstGeom>
                  </pic:spPr>
                </pic:pic>
              </a:graphicData>
            </a:graphic>
          </wp:inline>
        </w:drawing>
      </w:r>
    </w:p>
    <w:p w14:paraId="0D3EE513" w14:textId="778532AE" w:rsidR="00C440B0" w:rsidRDefault="00000000">
      <w:pPr>
        <w:ind w:firstLineChars="200" w:firstLine="420"/>
        <w:rPr>
          <w:rFonts w:ascii="思源宋体 CN" w:eastAsia="思源宋体 CN" w:hAnsi="思源宋体 CN"/>
        </w:rPr>
      </w:pPr>
      <w:r>
        <w:rPr>
          <w:rFonts w:ascii="思源宋体 CN" w:eastAsia="思源宋体 CN" w:hAnsi="思源宋体 CN" w:hint="eastAsia"/>
        </w:rPr>
        <w:t>2、新增评分</w:t>
      </w:r>
      <w:r w:rsidR="00791754">
        <w:rPr>
          <w:rFonts w:ascii="思源宋体 CN" w:eastAsia="思源宋体 CN" w:hAnsi="思源宋体 CN" w:hint="eastAsia"/>
        </w:rPr>
        <w:t>点，可以在已有的评分点基础上去新增额外的评分点</w:t>
      </w:r>
      <w:r>
        <w:rPr>
          <w:rFonts w:ascii="思源宋体 CN" w:eastAsia="思源宋体 CN" w:hAnsi="思源宋体 CN" w:hint="eastAsia"/>
        </w:rPr>
        <w:t>。</w:t>
      </w:r>
    </w:p>
    <w:p w14:paraId="394D1F90" w14:textId="5720309A" w:rsidR="00C440B0" w:rsidRDefault="00791754">
      <w:pPr>
        <w:ind w:firstLine="420"/>
        <w:rPr>
          <w:rFonts w:ascii="思源宋体 CN" w:eastAsia="思源宋体 CN" w:hAnsi="思源宋体 CN"/>
        </w:rPr>
      </w:pPr>
      <w:r>
        <w:rPr>
          <w:noProof/>
        </w:rPr>
        <w:lastRenderedPageBreak/>
        <w:drawing>
          <wp:inline distT="0" distB="0" distL="0" distR="0" wp14:anchorId="08F57145" wp14:editId="2756E4E4">
            <wp:extent cx="5278120" cy="2557780"/>
            <wp:effectExtent l="0" t="0" r="0" b="0"/>
            <wp:docPr id="417099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99448" name=""/>
                    <pic:cNvPicPr/>
                  </pic:nvPicPr>
                  <pic:blipFill>
                    <a:blip r:embed="rId135"/>
                    <a:stretch>
                      <a:fillRect/>
                    </a:stretch>
                  </pic:blipFill>
                  <pic:spPr>
                    <a:xfrm>
                      <a:off x="0" y="0"/>
                      <a:ext cx="5278120" cy="2557780"/>
                    </a:xfrm>
                    <a:prstGeom prst="rect">
                      <a:avLst/>
                    </a:prstGeom>
                  </pic:spPr>
                </pic:pic>
              </a:graphicData>
            </a:graphic>
          </wp:inline>
        </w:drawing>
      </w:r>
    </w:p>
    <w:p w14:paraId="3D4363D9" w14:textId="19095529" w:rsidR="00791754" w:rsidRDefault="00791754">
      <w:pPr>
        <w:ind w:firstLine="420"/>
        <w:rPr>
          <w:rFonts w:ascii="思源宋体 CN" w:eastAsia="思源宋体 CN" w:hAnsi="思源宋体 CN"/>
        </w:rPr>
      </w:pPr>
      <w:r>
        <w:rPr>
          <w:rFonts w:ascii="思源宋体 CN" w:eastAsia="思源宋体 CN" w:hAnsi="思源宋体 CN" w:hint="eastAsia"/>
        </w:rPr>
        <w:t>3、否决投标条款，新增否决投标条款，在专家否决某单位时可以直接选择对应新增的条款；</w:t>
      </w:r>
    </w:p>
    <w:p w14:paraId="15C7F519" w14:textId="3B8CF4FB" w:rsidR="00791754" w:rsidRDefault="00791754">
      <w:pPr>
        <w:ind w:firstLine="420"/>
        <w:rPr>
          <w:rFonts w:ascii="思源宋体 CN" w:eastAsia="思源宋体 CN" w:hAnsi="思源宋体 CN"/>
        </w:rPr>
      </w:pPr>
      <w:r>
        <w:rPr>
          <w:noProof/>
        </w:rPr>
        <w:drawing>
          <wp:inline distT="0" distB="0" distL="0" distR="0" wp14:anchorId="299F0585" wp14:editId="3E3D1F14">
            <wp:extent cx="5278120" cy="2564765"/>
            <wp:effectExtent l="0" t="0" r="0" b="6985"/>
            <wp:docPr id="643266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6658" name=""/>
                    <pic:cNvPicPr/>
                  </pic:nvPicPr>
                  <pic:blipFill>
                    <a:blip r:embed="rId136"/>
                    <a:stretch>
                      <a:fillRect/>
                    </a:stretch>
                  </pic:blipFill>
                  <pic:spPr>
                    <a:xfrm>
                      <a:off x="0" y="0"/>
                      <a:ext cx="5278120" cy="2564765"/>
                    </a:xfrm>
                    <a:prstGeom prst="rect">
                      <a:avLst/>
                    </a:prstGeom>
                  </pic:spPr>
                </pic:pic>
              </a:graphicData>
            </a:graphic>
          </wp:inline>
        </w:drawing>
      </w:r>
    </w:p>
    <w:p w14:paraId="3576F368" w14:textId="74E25292" w:rsidR="00791754" w:rsidRDefault="00791754" w:rsidP="00791754">
      <w:pPr>
        <w:pStyle w:val="2"/>
        <w:numPr>
          <w:ilvl w:val="0"/>
          <w:numId w:val="0"/>
        </w:numPr>
        <w:rPr>
          <w:rFonts w:ascii="思源宋体 CN" w:eastAsia="思源宋体 CN" w:hAnsi="思源宋体 CN"/>
        </w:rPr>
      </w:pPr>
      <w:r>
        <w:rPr>
          <w:rFonts w:ascii="思源宋体 CN" w:eastAsia="思源宋体 CN" w:hAnsi="思源宋体 CN" w:hint="eastAsia"/>
        </w:rPr>
        <w:t>4、4、评标开始</w:t>
      </w:r>
    </w:p>
    <w:p w14:paraId="443F185F" w14:textId="77777777" w:rsidR="00791754" w:rsidRDefault="00791754" w:rsidP="00791754">
      <w:pPr>
        <w:ind w:firstLine="420"/>
        <w:rPr>
          <w:rFonts w:ascii="思源宋体 CN" w:eastAsia="思源宋体 CN" w:hAnsi="思源宋体 CN"/>
          <w:bCs/>
        </w:rPr>
      </w:pPr>
      <w:r>
        <w:rPr>
          <w:rFonts w:ascii="思源宋体 CN" w:eastAsia="思源宋体 CN" w:hAnsi="思源宋体 CN"/>
          <w:b/>
        </w:rPr>
        <w:t>功能说明：</w:t>
      </w:r>
      <w:r>
        <w:rPr>
          <w:rFonts w:ascii="思源宋体 CN" w:eastAsia="思源宋体 CN" w:hAnsi="思源宋体 CN" w:hint="eastAsia"/>
          <w:bCs/>
        </w:rPr>
        <w:t>设置评标过程中参数</w:t>
      </w:r>
      <w:r>
        <w:rPr>
          <w:rFonts w:ascii="思源宋体 CN" w:eastAsia="思源宋体 CN" w:hAnsi="思源宋体 CN"/>
          <w:bCs/>
        </w:rPr>
        <w:t>。</w:t>
      </w:r>
    </w:p>
    <w:p w14:paraId="4396D40C" w14:textId="77777777" w:rsidR="00791754" w:rsidRDefault="00791754" w:rsidP="00791754">
      <w:pPr>
        <w:ind w:firstLine="420"/>
        <w:rPr>
          <w:rFonts w:ascii="思源宋体 CN" w:eastAsia="思源宋体 CN" w:hAnsi="思源宋体 CN"/>
        </w:rPr>
      </w:pPr>
      <w:r>
        <w:rPr>
          <w:rFonts w:ascii="思源宋体 CN" w:eastAsia="思源宋体 CN" w:hAnsi="思源宋体 CN"/>
          <w:b/>
        </w:rPr>
        <w:t>前置条件：</w:t>
      </w:r>
      <w:r>
        <w:rPr>
          <w:rFonts w:ascii="思源宋体 CN" w:eastAsia="思源宋体 CN" w:hAnsi="思源宋体 CN" w:hint="eastAsia"/>
          <w:bCs/>
        </w:rPr>
        <w:t>导入发包文件。</w:t>
      </w:r>
    </w:p>
    <w:p w14:paraId="0C519A8B" w14:textId="77777777" w:rsidR="00791754" w:rsidRDefault="00791754" w:rsidP="00791754">
      <w:pPr>
        <w:ind w:firstLine="420"/>
        <w:rPr>
          <w:rFonts w:ascii="思源宋体 CN" w:eastAsia="思源宋体 CN" w:hAnsi="思源宋体 CN"/>
          <w:b/>
          <w:bCs/>
        </w:rPr>
      </w:pPr>
      <w:r>
        <w:rPr>
          <w:rFonts w:ascii="思源宋体 CN" w:eastAsia="思源宋体 CN" w:hAnsi="思源宋体 CN"/>
          <w:b/>
          <w:bCs/>
        </w:rPr>
        <w:t>操作步骤：</w:t>
      </w:r>
    </w:p>
    <w:p w14:paraId="2B593E3F" w14:textId="609E2412" w:rsidR="00791754" w:rsidRDefault="00791754" w:rsidP="00791754">
      <w:pPr>
        <w:rPr>
          <w:rFonts w:ascii="思源宋体 CN" w:eastAsia="思源宋体 CN" w:hAnsi="思源宋体 CN" w:hint="eastAsia"/>
        </w:rPr>
      </w:pPr>
      <w:r>
        <w:rPr>
          <w:rFonts w:ascii="思源宋体 CN" w:eastAsia="思源宋体 CN" w:hAnsi="思源宋体 CN" w:hint="eastAsia"/>
        </w:rPr>
        <w:t>1、在完成招标文件导入、评标办法设置后，点击评标开始按键，进入专家评审环节；</w:t>
      </w:r>
    </w:p>
    <w:p w14:paraId="69E81CDC" w14:textId="0A855835" w:rsidR="00791754" w:rsidRDefault="00791754" w:rsidP="00791754">
      <w:pPr>
        <w:rPr>
          <w:rFonts w:ascii="思源宋体 CN" w:eastAsia="思源宋体 CN" w:hAnsi="思源宋体 CN" w:hint="eastAsia"/>
        </w:rPr>
      </w:pPr>
      <w:r>
        <w:rPr>
          <w:noProof/>
        </w:rPr>
        <w:lastRenderedPageBreak/>
        <w:drawing>
          <wp:inline distT="0" distB="0" distL="0" distR="0" wp14:anchorId="38959730" wp14:editId="1FFC4951">
            <wp:extent cx="5278120" cy="2576830"/>
            <wp:effectExtent l="0" t="0" r="0" b="0"/>
            <wp:docPr id="618054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54292" name=""/>
                    <pic:cNvPicPr/>
                  </pic:nvPicPr>
                  <pic:blipFill>
                    <a:blip r:embed="rId137"/>
                    <a:stretch>
                      <a:fillRect/>
                    </a:stretch>
                  </pic:blipFill>
                  <pic:spPr>
                    <a:xfrm>
                      <a:off x="0" y="0"/>
                      <a:ext cx="5278120" cy="2576830"/>
                    </a:xfrm>
                    <a:prstGeom prst="rect">
                      <a:avLst/>
                    </a:prstGeom>
                  </pic:spPr>
                </pic:pic>
              </a:graphicData>
            </a:graphic>
          </wp:inline>
        </w:drawing>
      </w:r>
    </w:p>
    <w:sectPr w:rsidR="00791754">
      <w:pgSz w:w="11906" w:h="16838"/>
      <w:pgMar w:top="1440" w:right="1797" w:bottom="1440" w:left="1797" w:header="454" w:footer="680" w:gutter="0"/>
      <w:pgNumType w:start="1"/>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8F03C9" w14:textId="77777777" w:rsidR="007A28EF" w:rsidRDefault="007A28EF">
      <w:r>
        <w:separator/>
      </w:r>
    </w:p>
  </w:endnote>
  <w:endnote w:type="continuationSeparator" w:id="0">
    <w:p w14:paraId="1FF76734" w14:textId="77777777" w:rsidR="007A28EF" w:rsidRDefault="007A28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onospace">
    <w:altName w:val="Segoe Print"/>
    <w:charset w:val="00"/>
    <w:family w:val="auto"/>
    <w:pitch w:val="default"/>
  </w:font>
  <w:font w:name="ActionIcon ! important">
    <w:altName w:val="Segoe Print"/>
    <w:charset w:val="00"/>
    <w:family w:val="auto"/>
    <w:pitch w:val="default"/>
  </w:font>
  <w:font w:name="思源宋体 CN Light">
    <w:altName w:val="宋体"/>
    <w:charset w:val="86"/>
    <w:family w:val="roman"/>
    <w:pitch w:val="default"/>
    <w:sig w:usb0="00000000" w:usb1="00000000" w:usb2="00000016" w:usb3="00000000" w:csb0="60060107" w:csb1="00000000"/>
  </w:font>
  <w:font w:name="思源宋体 CN">
    <w:altName w:val="宋体"/>
    <w:charset w:val="00"/>
    <w:family w:val="auto"/>
    <w:pitch w:val="default"/>
  </w:font>
  <w:font w:name="黑体">
    <w:altName w:val="SimHei"/>
    <w:panose1 w:val="02010609060101010101"/>
    <w:charset w:val="86"/>
    <w:family w:val="modern"/>
    <w:pitch w:val="fixed"/>
    <w:sig w:usb0="800002BF" w:usb1="38CF7CFA" w:usb2="00000016" w:usb3="00000000" w:csb0="00040001" w:csb1="00000000"/>
  </w:font>
  <w:font w:name="思源宋体 CN ExtraLight">
    <w:altName w:val="宋体"/>
    <w:charset w:val="86"/>
    <w:family w:val="roman"/>
    <w:pitch w:val="default"/>
    <w:sig w:usb0="00000000" w:usb1="00000000" w:usb2="00000016" w:usb3="00000000" w:csb0="60060107" w:csb1="00000000"/>
  </w:font>
  <w:font w:name="Calibri Light">
    <w:panose1 w:val="020F03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EB8D6" w14:textId="77777777" w:rsidR="00C440B0" w:rsidRDefault="00000000">
    <w:pPr>
      <w:pStyle w:val="a5"/>
      <w:pBdr>
        <w:top w:val="thinThickSmallGap" w:sz="24" w:space="1" w:color="823B0B" w:themeColor="accent2" w:themeShade="7F"/>
      </w:pBdr>
      <w:ind w:firstLineChars="1200" w:firstLine="2160"/>
      <w:rPr>
        <w:rFonts w:asciiTheme="majorHAnsi" w:eastAsiaTheme="majorEastAsia" w:hAnsiTheme="majorHAnsi" w:cstheme="majorBidi"/>
      </w:rPr>
    </w:pPr>
    <w:r>
      <w:rPr>
        <w:rFonts w:asciiTheme="majorHAnsi" w:eastAsiaTheme="majorEastAsia" w:hAnsiTheme="majorHAnsi" w:cstheme="majorBidi" w:hint="eastAsia"/>
      </w:rPr>
      <w:t>国泰</w:t>
    </w:r>
    <w:r>
      <w:rPr>
        <w:rFonts w:asciiTheme="majorHAnsi" w:eastAsiaTheme="majorEastAsia" w:hAnsiTheme="majorHAnsi" w:cstheme="majorBidi"/>
      </w:rPr>
      <w:t>新点软件股份有限公司</w:t>
    </w:r>
    <w:r>
      <w:rPr>
        <w:rFonts w:asciiTheme="majorHAnsi" w:eastAsiaTheme="majorEastAsia" w:hAnsiTheme="majorHAnsi" w:cstheme="majorBidi" w:hint="eastAsia"/>
      </w:rPr>
      <w:t xml:space="preserve"> 0512-58188000</w:t>
    </w: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zh-CN"/>
      </w:rPr>
      <w:t xml:space="preserve"> </w:t>
    </w:r>
    <w:r>
      <w:rPr>
        <w:rFonts w:eastAsiaTheme="minorEastAsia"/>
      </w:rPr>
      <w:fldChar w:fldCharType="begin"/>
    </w:r>
    <w:r>
      <w:instrText>PAGE   \* MERGEFORMAT</w:instrText>
    </w:r>
    <w:r>
      <w:rPr>
        <w:rFonts w:eastAsiaTheme="minorEastAsia"/>
      </w:rPr>
      <w:fldChar w:fldCharType="separate"/>
    </w:r>
    <w:r>
      <w:rPr>
        <w:rFonts w:asciiTheme="majorHAnsi" w:eastAsiaTheme="majorEastAsia" w:hAnsiTheme="majorHAnsi" w:cstheme="majorBidi"/>
        <w:lang w:val="zh-CN"/>
      </w:rPr>
      <w:t>1</w:t>
    </w:r>
    <w:r>
      <w:rPr>
        <w:rFonts w:asciiTheme="majorHAnsi" w:eastAsiaTheme="majorEastAsia" w:hAnsiTheme="majorHAnsi" w:cstheme="majorBidi"/>
      </w:rPr>
      <w:fldChar w:fldCharType="end"/>
    </w:r>
    <w:r>
      <w:rPr>
        <w:rFonts w:asciiTheme="majorHAnsi" w:eastAsiaTheme="majorEastAsia" w:hAnsiTheme="majorHAnsi" w:cstheme="majorBidi" w:hint="eastAsia"/>
      </w:rPr>
      <w:t>/</w:t>
    </w:r>
    <w:r>
      <w:rPr>
        <w:rFonts w:asciiTheme="majorHAnsi" w:eastAsiaTheme="majorEastAsia" w:hAnsiTheme="majorHAnsi" w:cstheme="majorBidi"/>
      </w:rPr>
      <w:t>69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FC655F" w14:textId="77777777" w:rsidR="007A28EF" w:rsidRDefault="007A28EF">
      <w:r>
        <w:separator/>
      </w:r>
    </w:p>
  </w:footnote>
  <w:footnote w:type="continuationSeparator" w:id="0">
    <w:p w14:paraId="103F6163" w14:textId="77777777" w:rsidR="007A28EF" w:rsidRDefault="007A28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1BF2D" w14:textId="77777777" w:rsidR="00C440B0" w:rsidRDefault="00000000">
    <w:pPr>
      <w:widowControl w:val="0"/>
      <w:pBdr>
        <w:bottom w:val="thickThinSmallGap" w:sz="24" w:space="1" w:color="622423"/>
      </w:pBdr>
      <w:tabs>
        <w:tab w:val="center" w:pos="4153"/>
        <w:tab w:val="right" w:pos="8306"/>
      </w:tabs>
      <w:snapToGrid w:val="0"/>
      <w:spacing w:line="360" w:lineRule="auto"/>
      <w:rPr>
        <w:rFonts w:ascii="思源宋体 CN ExtraLight" w:eastAsia="思源宋体 CN ExtraLight" w:hAnsi="思源宋体 CN ExtraLight" w:cs="思源宋体 CN ExtraLight"/>
        <w:sz w:val="18"/>
        <w:szCs w:val="18"/>
      </w:rPr>
    </w:pPr>
    <w:r>
      <w:rPr>
        <w:rFonts w:ascii="宋体" w:eastAsia="思源宋体 CN ExtraLight" w:hAnsi="宋体" w:cs="Times New Roman" w:hint="eastAsia"/>
        <w:noProof/>
        <w:sz w:val="18"/>
        <w:szCs w:val="18"/>
      </w:rPr>
      <w:drawing>
        <wp:inline distT="0" distB="0" distL="0" distR="0" wp14:anchorId="0F54F1B3" wp14:editId="48C92962">
          <wp:extent cx="603250" cy="228600"/>
          <wp:effectExtent l="0" t="0" r="6350" b="0"/>
          <wp:docPr id="32" name="图片 32"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小"/>
                  <pic:cNvPicPr>
                    <a:picLocks noChangeAspect="1" noChangeArrowheads="1"/>
                  </pic:cNvPicPr>
                </pic:nvPicPr>
                <pic:blipFill>
                  <a:blip r:embed="rId1">
                    <a:extLst>
                      <a:ext uri="{28A0092B-C50C-407E-A947-70E740481C1C}">
                        <a14:useLocalDpi xmlns:a14="http://schemas.microsoft.com/office/drawing/2010/main" val="0"/>
                      </a:ext>
                    </a:extLst>
                  </a:blip>
                  <a:srcRect b="24896"/>
                  <a:stretch>
                    <a:fillRect/>
                  </a:stretch>
                </pic:blipFill>
                <pic:spPr>
                  <a:xfrm>
                    <a:off x="0" y="0"/>
                    <a:ext cx="603250" cy="228600"/>
                  </a:xfrm>
                  <a:prstGeom prst="rect">
                    <a:avLst/>
                  </a:prstGeom>
                  <a:noFill/>
                  <a:ln>
                    <a:noFill/>
                  </a:ln>
                </pic:spPr>
              </pic:pic>
            </a:graphicData>
          </a:graphic>
        </wp:inline>
      </w:drawing>
    </w:r>
    <w:r>
      <w:rPr>
        <w:rFonts w:ascii="思源宋体 CN" w:eastAsia="思源宋体 CN" w:hAnsi="思源宋体 CN" w:cs="思源宋体 CN ExtraLight" w:hint="eastAsia"/>
        <w:sz w:val="18"/>
        <w:szCs w:val="18"/>
      </w:rPr>
      <w:t xml:space="preserve">新点电子交易平台代理操作手册   </w:t>
    </w:r>
    <w:r>
      <w:rPr>
        <w:rFonts w:ascii="思源宋体 CN" w:eastAsia="思源宋体 CN" w:hAnsi="思源宋体 CN" w:cs="Times New Roman" w:hint="eastAsia"/>
        <w:sz w:val="18"/>
        <w:szCs w:val="18"/>
      </w:rPr>
      <w:t xml:space="preserve">                              </w:t>
    </w:r>
    <w:r>
      <w:rPr>
        <w:rFonts w:ascii="思源宋体 CN" w:eastAsia="思源宋体 CN" w:hAnsi="思源宋体 CN" w:cs="思源宋体 CN ExtraLight" w:hint="eastAsia"/>
        <w:color w:val="000000"/>
        <w:sz w:val="18"/>
        <w:szCs w:val="18"/>
      </w:rPr>
      <w:t>2020080256-CZSC-003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11B7B88"/>
    <w:multiLevelType w:val="singleLevel"/>
    <w:tmpl w:val="811B7B88"/>
    <w:lvl w:ilvl="0">
      <w:start w:val="1"/>
      <w:numFmt w:val="decimal"/>
      <w:suff w:val="space"/>
      <w:lvlText w:val="%1、"/>
      <w:lvlJc w:val="left"/>
    </w:lvl>
  </w:abstractNum>
  <w:abstractNum w:abstractNumId="1" w15:restartNumberingAfterBreak="0">
    <w:nsid w:val="8722D77A"/>
    <w:multiLevelType w:val="singleLevel"/>
    <w:tmpl w:val="8722D77A"/>
    <w:lvl w:ilvl="0">
      <w:start w:val="1"/>
      <w:numFmt w:val="decimal"/>
      <w:suff w:val="space"/>
      <w:lvlText w:val="%1、"/>
      <w:lvlJc w:val="left"/>
    </w:lvl>
  </w:abstractNum>
  <w:abstractNum w:abstractNumId="2" w15:restartNumberingAfterBreak="0">
    <w:nsid w:val="B8CF6A8C"/>
    <w:multiLevelType w:val="singleLevel"/>
    <w:tmpl w:val="B8CF6A8C"/>
    <w:lvl w:ilvl="0">
      <w:start w:val="1"/>
      <w:numFmt w:val="decimal"/>
      <w:suff w:val="nothing"/>
      <w:lvlText w:val="%1、"/>
      <w:lvlJc w:val="left"/>
    </w:lvl>
  </w:abstractNum>
  <w:abstractNum w:abstractNumId="3" w15:restartNumberingAfterBreak="0">
    <w:nsid w:val="C3D70D57"/>
    <w:multiLevelType w:val="singleLevel"/>
    <w:tmpl w:val="C3D70D57"/>
    <w:lvl w:ilvl="0">
      <w:start w:val="1"/>
      <w:numFmt w:val="decimal"/>
      <w:suff w:val="space"/>
      <w:lvlText w:val="%1、"/>
      <w:lvlJc w:val="left"/>
    </w:lvl>
  </w:abstractNum>
  <w:abstractNum w:abstractNumId="4" w15:restartNumberingAfterBreak="0">
    <w:nsid w:val="C8330B14"/>
    <w:multiLevelType w:val="singleLevel"/>
    <w:tmpl w:val="C8330B14"/>
    <w:lvl w:ilvl="0">
      <w:start w:val="2"/>
      <w:numFmt w:val="decimal"/>
      <w:suff w:val="nothing"/>
      <w:lvlText w:val="%1、"/>
      <w:lvlJc w:val="left"/>
    </w:lvl>
  </w:abstractNum>
  <w:abstractNum w:abstractNumId="5" w15:restartNumberingAfterBreak="0">
    <w:nsid w:val="D48F145F"/>
    <w:multiLevelType w:val="multilevel"/>
    <w:tmpl w:val="D48F145F"/>
    <w:lvl w:ilvl="0">
      <w:start w:val="1"/>
      <w:numFmt w:val="chineseCountingThousand"/>
      <w:pStyle w:val="1"/>
      <w:suff w:val="nothing"/>
      <w:lvlText w:val="%1、"/>
      <w:lvlJc w:val="left"/>
      <w:pPr>
        <w:ind w:left="0" w:firstLine="0"/>
      </w:pPr>
    </w:lvl>
    <w:lvl w:ilvl="1">
      <w:start w:val="1"/>
      <w:numFmt w:val="decimal"/>
      <w:pStyle w:val="2"/>
      <w:isLgl/>
      <w:suff w:val="nothing"/>
      <w:lvlText w:val="%1.%2、"/>
      <w:lvlJc w:val="left"/>
      <w:pPr>
        <w:ind w:left="0" w:firstLine="0"/>
      </w:pPr>
      <w:rPr>
        <w:rFonts w:ascii="Times New Roman" w:hAnsi="Times New Roman" w:cs="Times New Roman" w:hint="default"/>
      </w:rPr>
    </w:lvl>
    <w:lvl w:ilvl="2">
      <w:start w:val="1"/>
      <w:numFmt w:val="decimal"/>
      <w:pStyle w:val="3"/>
      <w:isLgl/>
      <w:suff w:val="nothing"/>
      <w:lvlText w:val="%1.%2.%3、"/>
      <w:lvlJc w:val="left"/>
      <w:pPr>
        <w:ind w:left="0" w:firstLine="0"/>
        <w:textAlignment w:val="baseline"/>
      </w:pPr>
      <w:rPr>
        <w:rFonts w:ascii="Times New Roman" w:hAnsi="Times New Roman" w:cs="Times New Roman" w:hint="default"/>
        <w:b/>
        <w:bCs w:val="0"/>
        <w:iCs w:val="0"/>
        <w:caps w:val="0"/>
        <w:strike w:val="0"/>
        <w:dstrike w:val="0"/>
        <w:vanish w:val="0"/>
        <w:spacing w:val="0"/>
        <w:position w:val="0"/>
        <w:u w:val="none"/>
      </w:rPr>
    </w:lvl>
    <w:lvl w:ilvl="3">
      <w:start w:val="1"/>
      <w:numFmt w:val="decimal"/>
      <w:isLgl/>
      <w:suff w:val="nothing"/>
      <w:lvlText w:val="%1.%2.%3.%4、"/>
      <w:lvlJc w:val="left"/>
      <w:pPr>
        <w:ind w:left="851" w:hanging="851"/>
      </w:pPr>
      <w:rPr>
        <w:rFonts w:ascii="Times New Roman" w:eastAsia="宋体" w:hAnsi="Times New Roman" w:cs="Times New Roman" w:hint="default"/>
        <w:sz w:val="24"/>
        <w:szCs w:val="24"/>
      </w:rPr>
    </w:lvl>
    <w:lvl w:ilvl="4">
      <w:start w:val="1"/>
      <w:numFmt w:val="decimal"/>
      <w:isLgl/>
      <w:suff w:val="nothing"/>
      <w:lvlText w:val="%1.%2.%3.%4.%5、"/>
      <w:lvlJc w:val="left"/>
      <w:pPr>
        <w:ind w:left="992" w:hanging="992"/>
      </w:pPr>
    </w:lvl>
    <w:lvl w:ilvl="5">
      <w:start w:val="1"/>
      <w:numFmt w:val="decimal"/>
      <w:isLgl/>
      <w:suff w:val="nothing"/>
      <w:lvlText w:val="%1.%2.%3.%4.%5.%6、"/>
      <w:lvlJc w:val="left"/>
      <w:pPr>
        <w:ind w:left="1135" w:hanging="1135"/>
      </w:pPr>
      <w:rPr>
        <w:rFonts w:ascii="Times New Roman" w:hAnsi="Times New Roman" w:cs="Times New Roman" w:hint="default"/>
      </w:rPr>
    </w:lvl>
    <w:lvl w:ilvl="6">
      <w:start w:val="1"/>
      <w:numFmt w:val="decimal"/>
      <w:isLgl/>
      <w:lvlText w:val="%1.%2.%3.%4.%5.%6.%7"/>
      <w:lvlJc w:val="left"/>
      <w:pPr>
        <w:tabs>
          <w:tab w:val="left" w:pos="1800"/>
        </w:tabs>
        <w:ind w:left="1276" w:hanging="1276"/>
      </w:pPr>
    </w:lvl>
    <w:lvl w:ilvl="7">
      <w:start w:val="1"/>
      <w:numFmt w:val="decimal"/>
      <w:isLgl/>
      <w:lvlText w:val="%1.%2.%3.%4.%5.%6.%7.%8"/>
      <w:lvlJc w:val="left"/>
      <w:pPr>
        <w:tabs>
          <w:tab w:val="left" w:pos="1800"/>
        </w:tabs>
        <w:ind w:left="1418" w:hanging="1418"/>
      </w:pPr>
    </w:lvl>
    <w:lvl w:ilvl="8">
      <w:start w:val="1"/>
      <w:numFmt w:val="decimal"/>
      <w:isLgl/>
      <w:lvlText w:val="%1.%2.%3.%4.%5.%6.%7.%8.%9"/>
      <w:lvlJc w:val="left"/>
      <w:pPr>
        <w:tabs>
          <w:tab w:val="left" w:pos="2160"/>
        </w:tabs>
        <w:ind w:left="1559" w:hanging="1559"/>
      </w:pPr>
    </w:lvl>
  </w:abstractNum>
  <w:abstractNum w:abstractNumId="6" w15:restartNumberingAfterBreak="0">
    <w:nsid w:val="D75E355F"/>
    <w:multiLevelType w:val="singleLevel"/>
    <w:tmpl w:val="D75E355F"/>
    <w:lvl w:ilvl="0">
      <w:start w:val="1"/>
      <w:numFmt w:val="decimal"/>
      <w:suff w:val="space"/>
      <w:lvlText w:val="%1、"/>
      <w:lvlJc w:val="left"/>
    </w:lvl>
  </w:abstractNum>
  <w:abstractNum w:abstractNumId="7" w15:restartNumberingAfterBreak="0">
    <w:nsid w:val="D8CE73A6"/>
    <w:multiLevelType w:val="multilevel"/>
    <w:tmpl w:val="D8CE73A6"/>
    <w:lvl w:ilvl="0">
      <w:start w:val="1"/>
      <w:numFmt w:val="decimal"/>
      <w:suff w:val="space"/>
      <w:lvlText w:val="%1、"/>
      <w:lvlJc w:val="left"/>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013A0AB8"/>
    <w:multiLevelType w:val="singleLevel"/>
    <w:tmpl w:val="013A0AB8"/>
    <w:lvl w:ilvl="0">
      <w:start w:val="3"/>
      <w:numFmt w:val="decimal"/>
      <w:suff w:val="nothing"/>
      <w:lvlText w:val="%1、"/>
      <w:lvlJc w:val="left"/>
    </w:lvl>
  </w:abstractNum>
  <w:abstractNum w:abstractNumId="9" w15:restartNumberingAfterBreak="0">
    <w:nsid w:val="01C6927D"/>
    <w:multiLevelType w:val="singleLevel"/>
    <w:tmpl w:val="01C6927D"/>
    <w:lvl w:ilvl="0">
      <w:start w:val="1"/>
      <w:numFmt w:val="decimal"/>
      <w:suff w:val="space"/>
      <w:lvlText w:val="%1、"/>
      <w:lvlJc w:val="left"/>
    </w:lvl>
  </w:abstractNum>
  <w:abstractNum w:abstractNumId="10" w15:restartNumberingAfterBreak="0">
    <w:nsid w:val="03C70E6E"/>
    <w:multiLevelType w:val="singleLevel"/>
    <w:tmpl w:val="03C70E6E"/>
    <w:lvl w:ilvl="0">
      <w:start w:val="1"/>
      <w:numFmt w:val="decimal"/>
      <w:suff w:val="nothing"/>
      <w:lvlText w:val="%1、"/>
      <w:lvlJc w:val="left"/>
    </w:lvl>
  </w:abstractNum>
  <w:abstractNum w:abstractNumId="11" w15:restartNumberingAfterBreak="0">
    <w:nsid w:val="0CDA48D1"/>
    <w:multiLevelType w:val="singleLevel"/>
    <w:tmpl w:val="0CDA48D1"/>
    <w:lvl w:ilvl="0">
      <w:start w:val="1"/>
      <w:numFmt w:val="decimal"/>
      <w:suff w:val="nothing"/>
      <w:lvlText w:val="%1、"/>
      <w:lvlJc w:val="left"/>
    </w:lvl>
  </w:abstractNum>
  <w:abstractNum w:abstractNumId="12" w15:restartNumberingAfterBreak="0">
    <w:nsid w:val="131D6F56"/>
    <w:multiLevelType w:val="singleLevel"/>
    <w:tmpl w:val="131D6F56"/>
    <w:lvl w:ilvl="0">
      <w:start w:val="1"/>
      <w:numFmt w:val="decimal"/>
      <w:suff w:val="nothing"/>
      <w:lvlText w:val="%1、"/>
      <w:lvlJc w:val="left"/>
    </w:lvl>
  </w:abstractNum>
  <w:abstractNum w:abstractNumId="13" w15:restartNumberingAfterBreak="0">
    <w:nsid w:val="17E6127E"/>
    <w:multiLevelType w:val="singleLevel"/>
    <w:tmpl w:val="17E6127E"/>
    <w:lvl w:ilvl="0">
      <w:start w:val="1"/>
      <w:numFmt w:val="decimal"/>
      <w:suff w:val="nothing"/>
      <w:lvlText w:val="%1、"/>
      <w:lvlJc w:val="left"/>
    </w:lvl>
  </w:abstractNum>
  <w:abstractNum w:abstractNumId="14" w15:restartNumberingAfterBreak="0">
    <w:nsid w:val="18471ADB"/>
    <w:multiLevelType w:val="multilevel"/>
    <w:tmpl w:val="18471ADB"/>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5" w15:restartNumberingAfterBreak="0">
    <w:nsid w:val="1A3111B7"/>
    <w:multiLevelType w:val="multilevel"/>
    <w:tmpl w:val="1A3111B7"/>
    <w:lvl w:ilvl="0">
      <w:start w:val="3"/>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1BF364BF"/>
    <w:multiLevelType w:val="multilevel"/>
    <w:tmpl w:val="1BF364BF"/>
    <w:lvl w:ilvl="0">
      <w:start w:val="5"/>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25945877"/>
    <w:multiLevelType w:val="multilevel"/>
    <w:tmpl w:val="25945877"/>
    <w:lvl w:ilvl="0">
      <w:start w:val="1"/>
      <w:numFmt w:val="decimalEnclosedCircle"/>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8" w15:restartNumberingAfterBreak="0">
    <w:nsid w:val="283F29A8"/>
    <w:multiLevelType w:val="singleLevel"/>
    <w:tmpl w:val="283F29A8"/>
    <w:lvl w:ilvl="0">
      <w:start w:val="1"/>
      <w:numFmt w:val="decimal"/>
      <w:suff w:val="nothing"/>
      <w:lvlText w:val="%1、"/>
      <w:lvlJc w:val="left"/>
    </w:lvl>
  </w:abstractNum>
  <w:abstractNum w:abstractNumId="19" w15:restartNumberingAfterBreak="0">
    <w:nsid w:val="357914DC"/>
    <w:multiLevelType w:val="multilevel"/>
    <w:tmpl w:val="357914DC"/>
    <w:lvl w:ilvl="0">
      <w:start w:val="1"/>
      <w:numFmt w:val="decimalEnclosedCircle"/>
      <w:lvlText w:val="%1"/>
      <w:lvlJc w:val="left"/>
      <w:pPr>
        <w:ind w:left="360" w:hanging="360"/>
      </w:pPr>
      <w:rPr>
        <w:rFonts w:cs="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 w15:restartNumberingAfterBreak="0">
    <w:nsid w:val="42E053CB"/>
    <w:multiLevelType w:val="singleLevel"/>
    <w:tmpl w:val="42E053CB"/>
    <w:lvl w:ilvl="0">
      <w:start w:val="1"/>
      <w:numFmt w:val="decimal"/>
      <w:suff w:val="space"/>
      <w:lvlText w:val="%1、"/>
      <w:lvlJc w:val="left"/>
    </w:lvl>
  </w:abstractNum>
  <w:abstractNum w:abstractNumId="21" w15:restartNumberingAfterBreak="0">
    <w:nsid w:val="46E04C33"/>
    <w:multiLevelType w:val="multilevel"/>
    <w:tmpl w:val="46E04C33"/>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 w15:restartNumberingAfterBreak="0">
    <w:nsid w:val="50A20B1B"/>
    <w:multiLevelType w:val="singleLevel"/>
    <w:tmpl w:val="50A20B1B"/>
    <w:lvl w:ilvl="0">
      <w:start w:val="1"/>
      <w:numFmt w:val="decimal"/>
      <w:suff w:val="nothing"/>
      <w:lvlText w:val="%1、"/>
      <w:lvlJc w:val="left"/>
    </w:lvl>
  </w:abstractNum>
  <w:abstractNum w:abstractNumId="23" w15:restartNumberingAfterBreak="0">
    <w:nsid w:val="514C1D3E"/>
    <w:multiLevelType w:val="multilevel"/>
    <w:tmpl w:val="514C1D3E"/>
    <w:lvl w:ilvl="0">
      <w:start w:val="1"/>
      <w:numFmt w:val="decimalEnclosedCircle"/>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 w15:restartNumberingAfterBreak="0">
    <w:nsid w:val="60625FD5"/>
    <w:multiLevelType w:val="multilevel"/>
    <w:tmpl w:val="60625FD5"/>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60724FA5"/>
    <w:multiLevelType w:val="singleLevel"/>
    <w:tmpl w:val="60724FA5"/>
    <w:lvl w:ilvl="0">
      <w:start w:val="1"/>
      <w:numFmt w:val="decimal"/>
      <w:suff w:val="nothing"/>
      <w:lvlText w:val="%1、"/>
      <w:lvlJc w:val="left"/>
    </w:lvl>
  </w:abstractNum>
  <w:abstractNum w:abstractNumId="26" w15:restartNumberingAfterBreak="0">
    <w:nsid w:val="69D43B4D"/>
    <w:multiLevelType w:val="singleLevel"/>
    <w:tmpl w:val="69D43B4D"/>
    <w:lvl w:ilvl="0">
      <w:start w:val="1"/>
      <w:numFmt w:val="decimal"/>
      <w:suff w:val="space"/>
      <w:lvlText w:val="%1、"/>
      <w:lvlJc w:val="left"/>
    </w:lvl>
  </w:abstractNum>
  <w:abstractNum w:abstractNumId="27" w15:restartNumberingAfterBreak="0">
    <w:nsid w:val="74246A42"/>
    <w:multiLevelType w:val="multilevel"/>
    <w:tmpl w:val="74246A42"/>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8" w15:restartNumberingAfterBreak="0">
    <w:nsid w:val="748A2E7A"/>
    <w:multiLevelType w:val="singleLevel"/>
    <w:tmpl w:val="748A2E7A"/>
    <w:lvl w:ilvl="0">
      <w:start w:val="1"/>
      <w:numFmt w:val="decimal"/>
      <w:suff w:val="nothing"/>
      <w:lvlText w:val="%1、"/>
      <w:lvlJc w:val="left"/>
    </w:lvl>
  </w:abstractNum>
  <w:abstractNum w:abstractNumId="29" w15:restartNumberingAfterBreak="0">
    <w:nsid w:val="75520C11"/>
    <w:multiLevelType w:val="singleLevel"/>
    <w:tmpl w:val="75520C11"/>
    <w:lvl w:ilvl="0">
      <w:start w:val="1"/>
      <w:numFmt w:val="decimal"/>
      <w:suff w:val="space"/>
      <w:lvlText w:val="%1、"/>
      <w:lvlJc w:val="left"/>
    </w:lvl>
  </w:abstractNum>
  <w:abstractNum w:abstractNumId="30" w15:restartNumberingAfterBreak="0">
    <w:nsid w:val="7B692BDD"/>
    <w:multiLevelType w:val="multilevel"/>
    <w:tmpl w:val="7B692BDD"/>
    <w:lvl w:ilvl="0">
      <w:start w:val="1"/>
      <w:numFmt w:val="decimalEnclosedCircle"/>
      <w:lvlText w:val="%1"/>
      <w:lvlJc w:val="left"/>
      <w:pPr>
        <w:ind w:left="780" w:hanging="360"/>
      </w:pPr>
      <w:rPr>
        <w:rFonts w:hint="default"/>
      </w:rPr>
    </w:lvl>
    <w:lvl w:ilvl="1">
      <w:start w:val="1"/>
      <w:numFmt w:val="decimal"/>
      <w:lvlText w:val="%2、"/>
      <w:lvlJc w:val="left"/>
      <w:pPr>
        <w:ind w:left="1200" w:hanging="360"/>
      </w:pPr>
      <w:rPr>
        <w:rFonts w:cs="宋体" w:hint="default"/>
      </w:r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16cid:durableId="1603731603">
    <w:abstractNumId w:val="5"/>
  </w:num>
  <w:num w:numId="2" w16cid:durableId="2037001462">
    <w:abstractNumId w:val="8"/>
  </w:num>
  <w:num w:numId="3" w16cid:durableId="541939537">
    <w:abstractNumId w:val="23"/>
  </w:num>
  <w:num w:numId="4" w16cid:durableId="299041940">
    <w:abstractNumId w:val="4"/>
  </w:num>
  <w:num w:numId="5" w16cid:durableId="304506101">
    <w:abstractNumId w:val="14"/>
  </w:num>
  <w:num w:numId="6" w16cid:durableId="1183402368">
    <w:abstractNumId w:val="30"/>
  </w:num>
  <w:num w:numId="7" w16cid:durableId="624387480">
    <w:abstractNumId w:val="21"/>
  </w:num>
  <w:num w:numId="8" w16cid:durableId="518276549">
    <w:abstractNumId w:val="17"/>
  </w:num>
  <w:num w:numId="9" w16cid:durableId="1816023006">
    <w:abstractNumId w:val="15"/>
  </w:num>
  <w:num w:numId="10" w16cid:durableId="1481843706">
    <w:abstractNumId w:val="19"/>
  </w:num>
  <w:num w:numId="11" w16cid:durableId="1654290049">
    <w:abstractNumId w:val="2"/>
  </w:num>
  <w:num w:numId="12" w16cid:durableId="2029519633">
    <w:abstractNumId w:val="3"/>
  </w:num>
  <w:num w:numId="13" w16cid:durableId="1650985161">
    <w:abstractNumId w:val="7"/>
  </w:num>
  <w:num w:numId="14" w16cid:durableId="1592884351">
    <w:abstractNumId w:val="6"/>
  </w:num>
  <w:num w:numId="15" w16cid:durableId="663053576">
    <w:abstractNumId w:val="26"/>
  </w:num>
  <w:num w:numId="16" w16cid:durableId="914702085">
    <w:abstractNumId w:val="1"/>
  </w:num>
  <w:num w:numId="17" w16cid:durableId="290865258">
    <w:abstractNumId w:val="29"/>
  </w:num>
  <w:num w:numId="18" w16cid:durableId="252130556">
    <w:abstractNumId w:val="9"/>
  </w:num>
  <w:num w:numId="19" w16cid:durableId="133065517">
    <w:abstractNumId w:val="0"/>
  </w:num>
  <w:num w:numId="20" w16cid:durableId="1468157965">
    <w:abstractNumId w:val="20"/>
  </w:num>
  <w:num w:numId="21" w16cid:durableId="1818062436">
    <w:abstractNumId w:val="11"/>
  </w:num>
  <w:num w:numId="22" w16cid:durableId="1620184815">
    <w:abstractNumId w:val="25"/>
  </w:num>
  <w:num w:numId="23" w16cid:durableId="989022640">
    <w:abstractNumId w:val="13"/>
  </w:num>
  <w:num w:numId="24" w16cid:durableId="998271942">
    <w:abstractNumId w:val="18"/>
  </w:num>
  <w:num w:numId="25" w16cid:durableId="433288516">
    <w:abstractNumId w:val="22"/>
  </w:num>
  <w:num w:numId="26" w16cid:durableId="1902204284">
    <w:abstractNumId w:val="10"/>
  </w:num>
  <w:num w:numId="27" w16cid:durableId="1445227900">
    <w:abstractNumId w:val="12"/>
  </w:num>
  <w:num w:numId="28" w16cid:durableId="452678979">
    <w:abstractNumId w:val="28"/>
  </w:num>
  <w:num w:numId="29" w16cid:durableId="551967196">
    <w:abstractNumId w:val="16"/>
  </w:num>
  <w:num w:numId="30" w16cid:durableId="1616667494">
    <w:abstractNumId w:val="24"/>
  </w:num>
  <w:num w:numId="31" w16cid:durableId="96416340">
    <w:abstractNumId w:val="27"/>
  </w:num>
  <w:num w:numId="32" w16cid:durableId="1063989009">
    <w:abstractNumId w:val="5"/>
  </w:num>
  <w:num w:numId="33" w16cid:durableId="147602033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2FiMTg1MjQxZTBiZGZiMjNhMmFiZDU1ZjY3NjJhNmIifQ=="/>
  </w:docVars>
  <w:rsids>
    <w:rsidRoot w:val="002222BE"/>
    <w:rsid w:val="00055F15"/>
    <w:rsid w:val="0006769B"/>
    <w:rsid w:val="000F75E5"/>
    <w:rsid w:val="0010405B"/>
    <w:rsid w:val="00113DA6"/>
    <w:rsid w:val="00187F5F"/>
    <w:rsid w:val="001A773D"/>
    <w:rsid w:val="001C36F7"/>
    <w:rsid w:val="001C764F"/>
    <w:rsid w:val="002057A3"/>
    <w:rsid w:val="002222BE"/>
    <w:rsid w:val="0023723E"/>
    <w:rsid w:val="002653B6"/>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A2473"/>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91754"/>
    <w:rsid w:val="007A28EF"/>
    <w:rsid w:val="007C19F1"/>
    <w:rsid w:val="007D7510"/>
    <w:rsid w:val="00814E20"/>
    <w:rsid w:val="008327EA"/>
    <w:rsid w:val="008575C5"/>
    <w:rsid w:val="009447A4"/>
    <w:rsid w:val="009773B5"/>
    <w:rsid w:val="009809FA"/>
    <w:rsid w:val="009849D7"/>
    <w:rsid w:val="009A4C9A"/>
    <w:rsid w:val="009D28C1"/>
    <w:rsid w:val="00A315A4"/>
    <w:rsid w:val="00A35B8E"/>
    <w:rsid w:val="00A4239D"/>
    <w:rsid w:val="00A5306B"/>
    <w:rsid w:val="00A94F8E"/>
    <w:rsid w:val="00AA076C"/>
    <w:rsid w:val="00AA0E7A"/>
    <w:rsid w:val="00AC2BA3"/>
    <w:rsid w:val="00AD21A6"/>
    <w:rsid w:val="00B00DCD"/>
    <w:rsid w:val="00B80E58"/>
    <w:rsid w:val="00B96B15"/>
    <w:rsid w:val="00BC0FAF"/>
    <w:rsid w:val="00C21D55"/>
    <w:rsid w:val="00C221E0"/>
    <w:rsid w:val="00C440B0"/>
    <w:rsid w:val="00CD3FFE"/>
    <w:rsid w:val="00CE6543"/>
    <w:rsid w:val="00D15D37"/>
    <w:rsid w:val="00D60DF3"/>
    <w:rsid w:val="00D6108F"/>
    <w:rsid w:val="00D76C31"/>
    <w:rsid w:val="00D82FA4"/>
    <w:rsid w:val="00D874BF"/>
    <w:rsid w:val="00DF3A41"/>
    <w:rsid w:val="00E15AB9"/>
    <w:rsid w:val="00E16778"/>
    <w:rsid w:val="00E37F0C"/>
    <w:rsid w:val="00E417BA"/>
    <w:rsid w:val="00E56083"/>
    <w:rsid w:val="00E81D45"/>
    <w:rsid w:val="00E93236"/>
    <w:rsid w:val="00ED68F5"/>
    <w:rsid w:val="00ED7E15"/>
    <w:rsid w:val="00EE54E9"/>
    <w:rsid w:val="00EF4814"/>
    <w:rsid w:val="00F33341"/>
    <w:rsid w:val="00F51E2D"/>
    <w:rsid w:val="00F5579A"/>
    <w:rsid w:val="00F80F9B"/>
    <w:rsid w:val="00F9243C"/>
    <w:rsid w:val="00FC560E"/>
    <w:rsid w:val="00FF7DB5"/>
    <w:rsid w:val="023522DA"/>
    <w:rsid w:val="03C94DB0"/>
    <w:rsid w:val="05021B34"/>
    <w:rsid w:val="05047743"/>
    <w:rsid w:val="059C20AA"/>
    <w:rsid w:val="05E57574"/>
    <w:rsid w:val="05F24044"/>
    <w:rsid w:val="0739589B"/>
    <w:rsid w:val="0A13319B"/>
    <w:rsid w:val="0B5C270C"/>
    <w:rsid w:val="0B6E1DBA"/>
    <w:rsid w:val="0C904B0E"/>
    <w:rsid w:val="0DF471C7"/>
    <w:rsid w:val="116B4322"/>
    <w:rsid w:val="15F32C15"/>
    <w:rsid w:val="164C049A"/>
    <w:rsid w:val="192A5D42"/>
    <w:rsid w:val="196A4B74"/>
    <w:rsid w:val="1B3361FB"/>
    <w:rsid w:val="20262865"/>
    <w:rsid w:val="237344A7"/>
    <w:rsid w:val="264059E6"/>
    <w:rsid w:val="28137E1E"/>
    <w:rsid w:val="28770BCE"/>
    <w:rsid w:val="28AC68D0"/>
    <w:rsid w:val="29767435"/>
    <w:rsid w:val="2C8C46B0"/>
    <w:rsid w:val="2D1B19D6"/>
    <w:rsid w:val="2FD86C40"/>
    <w:rsid w:val="2FFD70E5"/>
    <w:rsid w:val="316D5B7D"/>
    <w:rsid w:val="354E7947"/>
    <w:rsid w:val="378B168B"/>
    <w:rsid w:val="3B3165C9"/>
    <w:rsid w:val="3B401352"/>
    <w:rsid w:val="3C6400A6"/>
    <w:rsid w:val="3C785252"/>
    <w:rsid w:val="3E172FB8"/>
    <w:rsid w:val="3E551EBB"/>
    <w:rsid w:val="3F8C6CEE"/>
    <w:rsid w:val="3FC502D1"/>
    <w:rsid w:val="43DD1D75"/>
    <w:rsid w:val="45CF2DC2"/>
    <w:rsid w:val="471D20BC"/>
    <w:rsid w:val="47D24C96"/>
    <w:rsid w:val="493B547E"/>
    <w:rsid w:val="4B9E7576"/>
    <w:rsid w:val="4BFD0B93"/>
    <w:rsid w:val="4E1B6F3F"/>
    <w:rsid w:val="55DF781E"/>
    <w:rsid w:val="55EB2782"/>
    <w:rsid w:val="56271736"/>
    <w:rsid w:val="56F855D2"/>
    <w:rsid w:val="58066A68"/>
    <w:rsid w:val="5EB37FD7"/>
    <w:rsid w:val="5EF86EE5"/>
    <w:rsid w:val="61D3722D"/>
    <w:rsid w:val="63A0519D"/>
    <w:rsid w:val="63CA432B"/>
    <w:rsid w:val="659D4BEB"/>
    <w:rsid w:val="66195320"/>
    <w:rsid w:val="67672824"/>
    <w:rsid w:val="679F2254"/>
    <w:rsid w:val="688D1EE6"/>
    <w:rsid w:val="69AA342D"/>
    <w:rsid w:val="6A84709D"/>
    <w:rsid w:val="6B6F4918"/>
    <w:rsid w:val="71371CF4"/>
    <w:rsid w:val="71521EB7"/>
    <w:rsid w:val="72A00C3F"/>
    <w:rsid w:val="75090AA9"/>
    <w:rsid w:val="75791C38"/>
    <w:rsid w:val="764E7BE9"/>
    <w:rsid w:val="766B5F23"/>
    <w:rsid w:val="78FD1188"/>
    <w:rsid w:val="7A267BAE"/>
    <w:rsid w:val="7B6B45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6D24F6B3"/>
  <w15:docId w15:val="{189165C2-641D-49A1-B1CA-489C9B1D9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iPriority="99"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qFormat="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qFormat="1"/>
    <w:lsdException w:name="HTML Address" w:semiHidden="1" w:unhideWhenUsed="1"/>
    <w:lsdException w:name="HTML Cite" w:qFormat="1"/>
    <w:lsdException w:name="HTML Code" w:qFormat="1"/>
    <w:lsdException w:name="HTML Definition" w:qFormat="1"/>
    <w:lsdException w:name="HTML Keyboard" w:qFormat="1"/>
    <w:lsdException w:name="HTML Preformatted" w:semiHidden="1" w:unhideWhenUsed="1"/>
    <w:lsdException w:name="HTML Sample" w:qFormat="1"/>
    <w:lsdException w:name="HTML Typewriter" w:qFormat="1"/>
    <w:lsdException w:name="HTML Variable" w:qFormat="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asciiTheme="minorHAnsi" w:hAnsiTheme="minorHAnsi" w:cstheme="minorBidi"/>
      <w:kern w:val="2"/>
      <w:sz w:val="21"/>
      <w:szCs w:val="24"/>
    </w:rPr>
  </w:style>
  <w:style w:type="paragraph" w:styleId="1">
    <w:name w:val="heading 1"/>
    <w:basedOn w:val="a"/>
    <w:next w:val="a"/>
    <w:qFormat/>
    <w:pPr>
      <w:keepNext/>
      <w:keepLines/>
      <w:numPr>
        <w:numId w:val="1"/>
      </w:numPr>
      <w:spacing w:before="120" w:after="120" w:line="360" w:lineRule="auto"/>
      <w:outlineLvl w:val="0"/>
    </w:pPr>
    <w:rPr>
      <w:rFonts w:ascii="Times New Roman" w:hAnsi="Times New Roman" w:cs="Times New Roman"/>
      <w:b/>
      <w:kern w:val="44"/>
      <w:sz w:val="32"/>
      <w:szCs w:val="28"/>
    </w:rPr>
  </w:style>
  <w:style w:type="paragraph" w:styleId="2">
    <w:name w:val="heading 2"/>
    <w:basedOn w:val="a"/>
    <w:next w:val="a"/>
    <w:link w:val="20"/>
    <w:autoRedefine/>
    <w:unhideWhenUsed/>
    <w:qFormat/>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3">
    <w:name w:val="heading 3"/>
    <w:basedOn w:val="a"/>
    <w:next w:val="a"/>
    <w:unhideWhenUsed/>
    <w:qFormat/>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autoRedefine/>
    <w:uiPriority w:val="39"/>
    <w:qFormat/>
    <w:pPr>
      <w:ind w:left="680"/>
    </w:pPr>
    <w:rPr>
      <w:rFonts w:ascii="Times New Roman" w:hAnsi="Times New Roman" w:cs="Times New Roman"/>
      <w:iCs/>
      <w:szCs w:val="20"/>
    </w:rPr>
  </w:style>
  <w:style w:type="paragraph" w:styleId="a3">
    <w:name w:val="Balloon Text"/>
    <w:basedOn w:val="a"/>
    <w:link w:val="a4"/>
    <w:autoRedefine/>
    <w:qFormat/>
    <w:rPr>
      <w:sz w:val="18"/>
      <w:szCs w:val="18"/>
    </w:rPr>
  </w:style>
  <w:style w:type="paragraph" w:styleId="a5">
    <w:name w:val="footer"/>
    <w:basedOn w:val="a"/>
    <w:link w:val="a6"/>
    <w:autoRedefine/>
    <w:uiPriority w:val="99"/>
    <w:qFormat/>
    <w:pPr>
      <w:tabs>
        <w:tab w:val="center" w:pos="4153"/>
        <w:tab w:val="right" w:pos="8306"/>
      </w:tabs>
      <w:snapToGrid w:val="0"/>
    </w:pPr>
    <w:rPr>
      <w:sz w:val="18"/>
      <w:szCs w:val="18"/>
    </w:rPr>
  </w:style>
  <w:style w:type="paragraph" w:styleId="a7">
    <w:name w:val="header"/>
    <w:basedOn w:val="a"/>
    <w:link w:val="a8"/>
    <w:uiPriority w:val="99"/>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autoRedefine/>
    <w:uiPriority w:val="39"/>
    <w:qFormat/>
    <w:pPr>
      <w:ind w:left="200" w:hangingChars="200" w:hanging="200"/>
    </w:pPr>
    <w:rPr>
      <w:rFonts w:ascii="Times New Roman" w:hAnsi="Times New Roman" w:cs="Times New Roman"/>
      <w:bCs/>
      <w:caps/>
      <w:szCs w:val="20"/>
    </w:rPr>
  </w:style>
  <w:style w:type="paragraph" w:styleId="TOC2">
    <w:name w:val="toc 2"/>
    <w:basedOn w:val="a"/>
    <w:next w:val="a"/>
    <w:uiPriority w:val="39"/>
    <w:qFormat/>
    <w:pPr>
      <w:tabs>
        <w:tab w:val="right" w:leader="dot" w:pos="8296"/>
      </w:tabs>
      <w:ind w:left="340"/>
    </w:pPr>
    <w:rPr>
      <w:rFonts w:ascii="Times New Roman" w:hAnsi="Times New Roman" w:cs="Times New Roman"/>
      <w:smallCaps/>
      <w:szCs w:val="20"/>
    </w:rPr>
  </w:style>
  <w:style w:type="table" w:styleId="a9">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Strong"/>
    <w:basedOn w:val="a0"/>
    <w:autoRedefine/>
    <w:qFormat/>
    <w:rPr>
      <w:b/>
    </w:rPr>
  </w:style>
  <w:style w:type="character" w:styleId="ab">
    <w:name w:val="FollowedHyperlink"/>
    <w:basedOn w:val="a0"/>
    <w:autoRedefine/>
    <w:qFormat/>
    <w:rPr>
      <w:color w:val="800080"/>
      <w:u w:val="none"/>
    </w:rPr>
  </w:style>
  <w:style w:type="character" w:styleId="ac">
    <w:name w:val="Emphasis"/>
    <w:basedOn w:val="a0"/>
    <w:qFormat/>
    <w:rPr>
      <w:b/>
    </w:rPr>
  </w:style>
  <w:style w:type="character" w:styleId="HTML">
    <w:name w:val="HTML Definition"/>
    <w:basedOn w:val="a0"/>
    <w:autoRedefine/>
    <w:qFormat/>
  </w:style>
  <w:style w:type="character" w:styleId="HTML0">
    <w:name w:val="HTML Typewriter"/>
    <w:basedOn w:val="a0"/>
    <w:qFormat/>
    <w:rPr>
      <w:rFonts w:ascii="monospace" w:eastAsia="monospace" w:hAnsi="monospace" w:cs="monospace"/>
      <w:sz w:val="20"/>
    </w:rPr>
  </w:style>
  <w:style w:type="character" w:styleId="HTML1">
    <w:name w:val="HTML Acronym"/>
    <w:basedOn w:val="a0"/>
    <w:autoRedefine/>
    <w:qFormat/>
    <w:rPr>
      <w:rFonts w:ascii="ActionIcon ! important" w:eastAsia="ActionIcon ! important" w:hAnsi="ActionIcon ! important" w:cs="ActionIcon ! important"/>
      <w:color w:val="3D4B62"/>
      <w:sz w:val="16"/>
      <w:szCs w:val="16"/>
    </w:rPr>
  </w:style>
  <w:style w:type="character" w:styleId="HTML2">
    <w:name w:val="HTML Variable"/>
    <w:basedOn w:val="a0"/>
    <w:qFormat/>
  </w:style>
  <w:style w:type="character" w:styleId="ad">
    <w:name w:val="Hyperlink"/>
    <w:basedOn w:val="a0"/>
    <w:autoRedefine/>
    <w:uiPriority w:val="99"/>
    <w:qFormat/>
    <w:rPr>
      <w:color w:val="0000FF"/>
      <w:u w:val="single"/>
    </w:rPr>
  </w:style>
  <w:style w:type="character" w:styleId="HTML3">
    <w:name w:val="HTML Code"/>
    <w:basedOn w:val="a0"/>
    <w:autoRedefine/>
    <w:qFormat/>
    <w:rPr>
      <w:rFonts w:ascii="monospace" w:eastAsia="monospace" w:hAnsi="monospace" w:cs="monospace" w:hint="default"/>
      <w:sz w:val="20"/>
    </w:rPr>
  </w:style>
  <w:style w:type="character" w:styleId="HTML4">
    <w:name w:val="HTML Cite"/>
    <w:basedOn w:val="a0"/>
    <w:autoRedefine/>
    <w:qFormat/>
  </w:style>
  <w:style w:type="character" w:styleId="HTML5">
    <w:name w:val="HTML Keyboard"/>
    <w:basedOn w:val="a0"/>
    <w:qFormat/>
    <w:rPr>
      <w:rFonts w:ascii="monospace" w:eastAsia="monospace" w:hAnsi="monospace" w:cs="monospace" w:hint="default"/>
      <w:sz w:val="20"/>
    </w:rPr>
  </w:style>
  <w:style w:type="character" w:styleId="HTML6">
    <w:name w:val="HTML Sample"/>
    <w:basedOn w:val="a0"/>
    <w:autoRedefine/>
    <w:qFormat/>
    <w:rPr>
      <w:rFonts w:ascii="monospace" w:eastAsia="monospace" w:hAnsi="monospace" w:cs="monospace" w:hint="default"/>
    </w:rPr>
  </w:style>
  <w:style w:type="paragraph" w:customStyle="1" w:styleId="21">
    <w:name w:val="样式 首行缩进:  2 字符"/>
    <w:basedOn w:val="a"/>
    <w:qFormat/>
    <w:pPr>
      <w:ind w:firstLineChars="200" w:firstLine="480"/>
    </w:pPr>
    <w:rPr>
      <w:rFonts w:ascii="思源宋体 CN Light" w:hAnsi="思源宋体 CN Light" w:cs="思源宋体 CN Light"/>
      <w:color w:val="000000"/>
      <w:szCs w:val="21"/>
    </w:rPr>
  </w:style>
  <w:style w:type="paragraph" w:customStyle="1" w:styleId="10">
    <w:name w:val="样式1"/>
    <w:basedOn w:val="a"/>
    <w:qFormat/>
    <w:pPr>
      <w:spacing w:line="300" w:lineRule="auto"/>
      <w:ind w:firstLineChars="200" w:firstLine="480"/>
    </w:pPr>
    <w:rPr>
      <w:rFonts w:ascii="Times New Roman" w:hAnsi="Times New Roman" w:cs="Times New Roman"/>
      <w:sz w:val="24"/>
    </w:rPr>
  </w:style>
  <w:style w:type="paragraph" w:customStyle="1" w:styleId="11">
    <w:name w:val="无间隔1"/>
    <w:basedOn w:val="a"/>
    <w:qFormat/>
    <w:pPr>
      <w:spacing w:line="360" w:lineRule="auto"/>
    </w:pPr>
    <w:rPr>
      <w:rFonts w:ascii="Times New Roman" w:hAnsi="Times New Roman" w:cs="Times New Roman"/>
    </w:rPr>
  </w:style>
  <w:style w:type="paragraph" w:customStyle="1" w:styleId="IndentNormal">
    <w:name w:val="Indent Normal"/>
    <w:basedOn w:val="a"/>
    <w:qFormat/>
    <w:pPr>
      <w:spacing w:line="360" w:lineRule="auto"/>
      <w:ind w:firstLineChars="150" w:firstLine="150"/>
    </w:pPr>
    <w:rPr>
      <w:rFonts w:ascii="Times New Roman" w:hAnsi="Times New Roman" w:cs="Times New Roman"/>
      <w:sz w:val="24"/>
    </w:rPr>
  </w:style>
  <w:style w:type="paragraph" w:customStyle="1" w:styleId="12">
    <w:name w:val="1"/>
    <w:basedOn w:val="a"/>
    <w:qFormat/>
    <w:rPr>
      <w:rFonts w:ascii="Times New Roman" w:hAnsi="Times New Roman" w:cs="Times New Roman"/>
    </w:rPr>
  </w:style>
  <w:style w:type="paragraph" w:customStyle="1" w:styleId="msolistparagraph0">
    <w:name w:val="msolistparagraph"/>
    <w:basedOn w:val="a"/>
    <w:qFormat/>
    <w:rPr>
      <w:rFonts w:ascii="Times New Roman" w:hAnsi="Times New Roman" w:cs="Times New Roman"/>
    </w:rPr>
  </w:style>
  <w:style w:type="character" w:customStyle="1" w:styleId="time">
    <w:name w:val="time"/>
    <w:basedOn w:val="a0"/>
    <w:qFormat/>
  </w:style>
  <w:style w:type="character" w:customStyle="1" w:styleId="status">
    <w:name w:val="status"/>
    <w:basedOn w:val="a0"/>
    <w:autoRedefine/>
    <w:qFormat/>
    <w:rPr>
      <w:color w:val="0776DD"/>
    </w:rPr>
  </w:style>
  <w:style w:type="paragraph" w:styleId="ae">
    <w:name w:val="List Paragraph"/>
    <w:basedOn w:val="a"/>
    <w:uiPriority w:val="34"/>
    <w:qFormat/>
  </w:style>
  <w:style w:type="character" w:customStyle="1" w:styleId="a8">
    <w:name w:val="页眉 字符"/>
    <w:basedOn w:val="a0"/>
    <w:link w:val="a7"/>
    <w:autoRedefine/>
    <w:uiPriority w:val="99"/>
    <w:qFormat/>
    <w:rPr>
      <w:rFonts w:asciiTheme="minorHAnsi" w:hAnsiTheme="minorHAnsi" w:cstheme="minorBidi"/>
      <w:kern w:val="2"/>
      <w:sz w:val="18"/>
      <w:szCs w:val="18"/>
    </w:rPr>
  </w:style>
  <w:style w:type="character" w:customStyle="1" w:styleId="a6">
    <w:name w:val="页脚 字符"/>
    <w:basedOn w:val="a0"/>
    <w:link w:val="a5"/>
    <w:uiPriority w:val="99"/>
    <w:qFormat/>
    <w:rPr>
      <w:rFonts w:asciiTheme="minorHAnsi" w:hAnsiTheme="minorHAnsi" w:cstheme="minorBidi"/>
      <w:kern w:val="2"/>
      <w:sz w:val="18"/>
      <w:szCs w:val="18"/>
    </w:rPr>
  </w:style>
  <w:style w:type="character" w:customStyle="1" w:styleId="a4">
    <w:name w:val="批注框文本 字符"/>
    <w:basedOn w:val="a0"/>
    <w:link w:val="a3"/>
    <w:qFormat/>
    <w:rPr>
      <w:rFonts w:asciiTheme="minorHAnsi" w:hAnsiTheme="minorHAnsi" w:cstheme="minorBidi"/>
      <w:kern w:val="2"/>
      <w:sz w:val="18"/>
      <w:szCs w:val="18"/>
    </w:rPr>
  </w:style>
  <w:style w:type="character" w:customStyle="1" w:styleId="20">
    <w:name w:val="标题 2 字符"/>
    <w:basedOn w:val="a0"/>
    <w:link w:val="2"/>
    <w:qFormat/>
    <w:rPr>
      <w:rFonts w:ascii="Times New Roman" w:hAnsi="Times New Roman"/>
      <w:b/>
      <w:kern w:val="2"/>
      <w:sz w:val="3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header" Target="head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theme" Target="theme/theme1.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footer" Target="footer1.xm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A015B1-45BF-4814-9999-03808565AE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56</Pages>
  <Words>1613</Words>
  <Characters>9196</Characters>
  <Application>Microsoft Office Word</Application>
  <DocSecurity>0</DocSecurity>
  <Lines>76</Lines>
  <Paragraphs>21</Paragraphs>
  <ScaleCrop>false</ScaleCrop>
  <Company>国泰新点软件股份有限公司 0512-58188000</Company>
  <LinksUpToDate>false</LinksUpToDate>
  <CharactersWithSpaces>10788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陆文涛</dc:creator>
  <cp:lastModifiedBy>a64831297@outlook.com</cp:lastModifiedBy>
  <cp:revision>33</cp:revision>
  <dcterms:created xsi:type="dcterms:W3CDTF">2014-10-29T12:08:00Z</dcterms:created>
  <dcterms:modified xsi:type="dcterms:W3CDTF">2024-01-04T07:56:00Z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BB03B5AA557044AF88AAE1FD706EC6CC</vt:lpwstr>
  </property>
</Properties>
</file>